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9E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  <w:bookmarkStart w:id="0" w:name="_Toc533154874"/>
    </w:p>
    <w:p w:rsidR="00DF4D9E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  <w:r>
        <w:rPr>
          <w:b/>
        </w:rPr>
        <w:t xml:space="preserve"> </w:t>
      </w: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  <w:sectPr w:rsidR="00DF4D9E" w:rsidRPr="00F15DE5" w:rsidSect="00165885">
          <w:headerReference w:type="default" r:id="rId7"/>
          <w:footerReference w:type="even" r:id="rId8"/>
          <w:footerReference w:type="default" r:id="rId9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</w:pPr>
      <w:r w:rsidRPr="00F15DE5">
        <w:rPr>
          <w:b/>
        </w:rPr>
        <w:t>МИНИСТЕРСТВО КУЛЬТУРЫ РОССИЙСКОЙ ФЕДЕРАЦИИ</w:t>
      </w: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</w:pPr>
      <w:r w:rsidRPr="00F15DE5">
        <w:t xml:space="preserve">Федеральное государственное бюджетное образовательное учреждение </w:t>
      </w: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</w:pPr>
      <w:r w:rsidRPr="00F15DE5">
        <w:t xml:space="preserve">высшего образования «КАЗАНСКАЯ ГОСУДАРСТВЕННАЯ КОНСЕРВАТОРИЯ </w:t>
      </w: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</w:pPr>
      <w:r w:rsidRPr="00F15DE5">
        <w:t>имени Н.Г. ЖИГАНОВА»</w:t>
      </w: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</w:pPr>
    </w:p>
    <w:tbl>
      <w:tblPr>
        <w:tblW w:w="0" w:type="auto"/>
        <w:tblLook w:val="01E0"/>
      </w:tblPr>
      <w:tblGrid>
        <w:gridCol w:w="4928"/>
        <w:gridCol w:w="4387"/>
      </w:tblGrid>
      <w:tr w:rsidR="00DF4D9E" w:rsidRPr="00904C0E" w:rsidTr="00980304">
        <w:tc>
          <w:tcPr>
            <w:tcW w:w="4928" w:type="dxa"/>
          </w:tcPr>
          <w:p w:rsidR="00DF4D9E" w:rsidRPr="00F15DE5" w:rsidRDefault="00DF4D9E" w:rsidP="00690B4E">
            <w:pPr>
              <w:spacing w:line="276" w:lineRule="auto"/>
              <w:jc w:val="center"/>
            </w:pPr>
          </w:p>
        </w:tc>
        <w:tc>
          <w:tcPr>
            <w:tcW w:w="4387" w:type="dxa"/>
          </w:tcPr>
          <w:p w:rsidR="00DF4D9E" w:rsidRPr="00904C0E" w:rsidRDefault="00DF4D9E" w:rsidP="00690B4E">
            <w:pPr>
              <w:pStyle w:val="BodyTextIndent2"/>
              <w:tabs>
                <w:tab w:val="left" w:pos="8640"/>
                <w:tab w:val="left" w:pos="9000"/>
              </w:tabs>
              <w:spacing w:after="0" w:line="276" w:lineRule="auto"/>
              <w:ind w:left="0"/>
              <w:jc w:val="right"/>
            </w:pPr>
            <w:r w:rsidRPr="00904C0E">
              <w:t xml:space="preserve">Принято на заседании </w:t>
            </w:r>
          </w:p>
          <w:p w:rsidR="00DF4D9E" w:rsidRPr="00904C0E" w:rsidRDefault="00DF4D9E" w:rsidP="00690B4E">
            <w:pPr>
              <w:pStyle w:val="BodyTextIndent2"/>
              <w:tabs>
                <w:tab w:val="left" w:pos="8640"/>
                <w:tab w:val="left" w:pos="9000"/>
              </w:tabs>
              <w:spacing w:after="0" w:line="276" w:lineRule="auto"/>
              <w:ind w:left="0"/>
              <w:jc w:val="right"/>
            </w:pPr>
            <w:r w:rsidRPr="00904C0E">
              <w:t>Ученого совета</w:t>
            </w:r>
          </w:p>
          <w:p w:rsidR="00DF4D9E" w:rsidRPr="00904C0E" w:rsidRDefault="00DF4D9E" w:rsidP="00690B4E">
            <w:pPr>
              <w:pStyle w:val="BodyTextIndent2"/>
              <w:tabs>
                <w:tab w:val="left" w:pos="8640"/>
                <w:tab w:val="left" w:pos="9000"/>
              </w:tabs>
              <w:spacing w:after="0" w:line="276" w:lineRule="auto"/>
              <w:ind w:left="0"/>
              <w:jc w:val="right"/>
            </w:pPr>
            <w:r>
              <w:t>17</w:t>
            </w:r>
            <w:r w:rsidRPr="00904C0E">
              <w:t xml:space="preserve"> марта 20</w:t>
            </w:r>
            <w:r>
              <w:t>21</w:t>
            </w:r>
            <w:r w:rsidRPr="00904C0E">
              <w:t xml:space="preserve"> года, </w:t>
            </w:r>
          </w:p>
          <w:p w:rsidR="00DF4D9E" w:rsidRPr="00904C0E" w:rsidRDefault="00DF4D9E" w:rsidP="00690B4E">
            <w:pPr>
              <w:pStyle w:val="BodyTextIndent2"/>
              <w:tabs>
                <w:tab w:val="left" w:pos="8640"/>
                <w:tab w:val="left" w:pos="9000"/>
              </w:tabs>
              <w:spacing w:after="0" w:line="276" w:lineRule="auto"/>
              <w:ind w:left="0"/>
              <w:jc w:val="right"/>
            </w:pPr>
            <w:r w:rsidRPr="00904C0E">
              <w:t>протокол №</w:t>
            </w:r>
            <w:r>
              <w:t>3</w:t>
            </w:r>
            <w:r w:rsidRPr="00904C0E">
              <w:t xml:space="preserve"> </w:t>
            </w:r>
          </w:p>
          <w:p w:rsidR="00DF4D9E" w:rsidRDefault="00DF4D9E" w:rsidP="00690B4E">
            <w:pPr>
              <w:spacing w:line="276" w:lineRule="auto"/>
              <w:jc w:val="center"/>
            </w:pPr>
          </w:p>
          <w:p w:rsidR="00DF4D9E" w:rsidRPr="00904C0E" w:rsidRDefault="00DF4D9E" w:rsidP="00690B4E">
            <w:pPr>
              <w:spacing w:line="276" w:lineRule="auto"/>
              <w:jc w:val="center"/>
            </w:pPr>
          </w:p>
        </w:tc>
      </w:tr>
    </w:tbl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sz w:val="52"/>
          <w:szCs w:val="52"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sz w:val="52"/>
          <w:szCs w:val="52"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  <w:sz w:val="52"/>
          <w:szCs w:val="52"/>
        </w:rPr>
      </w:pPr>
      <w:r w:rsidRPr="00F15DE5">
        <w:rPr>
          <w:b/>
          <w:sz w:val="52"/>
          <w:szCs w:val="52"/>
        </w:rPr>
        <w:t>ОТЧЕТ</w:t>
      </w: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  <w:sz w:val="52"/>
          <w:szCs w:val="52"/>
        </w:rPr>
      </w:pPr>
      <w:r w:rsidRPr="00F15DE5">
        <w:rPr>
          <w:b/>
          <w:sz w:val="52"/>
          <w:szCs w:val="52"/>
        </w:rPr>
        <w:t xml:space="preserve">о результатах самообследования </w:t>
      </w: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  <w:sz w:val="52"/>
          <w:szCs w:val="52"/>
        </w:rPr>
      </w:pPr>
      <w:r w:rsidRPr="00F15DE5">
        <w:rPr>
          <w:b/>
          <w:sz w:val="52"/>
          <w:szCs w:val="52"/>
        </w:rPr>
        <w:t>за 20</w:t>
      </w:r>
      <w:r>
        <w:rPr>
          <w:b/>
          <w:sz w:val="52"/>
          <w:szCs w:val="52"/>
        </w:rPr>
        <w:t>20</w:t>
      </w:r>
      <w:r w:rsidRPr="00F15DE5">
        <w:rPr>
          <w:b/>
          <w:sz w:val="52"/>
          <w:szCs w:val="52"/>
        </w:rPr>
        <w:t xml:space="preserve"> г.</w:t>
      </w: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  <w:sz w:val="52"/>
          <w:szCs w:val="52"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  <w:sz w:val="52"/>
          <w:szCs w:val="52"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9000"/>
        </w:tabs>
        <w:spacing w:after="0" w:line="276" w:lineRule="auto"/>
        <w:ind w:left="0"/>
        <w:jc w:val="right"/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9000"/>
        </w:tabs>
        <w:spacing w:after="0" w:line="276" w:lineRule="auto"/>
        <w:ind w:left="0"/>
        <w:jc w:val="right"/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p w:rsidR="00DF4D9E" w:rsidRPr="00F15DE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p w:rsidR="00DF4D9E" w:rsidRPr="006140D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  <w:r w:rsidRPr="00F15DE5">
        <w:rPr>
          <w:b/>
        </w:rPr>
        <w:t>КАЗАНЬ 20</w:t>
      </w:r>
      <w:r>
        <w:rPr>
          <w:b/>
        </w:rPr>
        <w:t>21</w:t>
      </w:r>
      <w:r w:rsidRPr="00F15DE5">
        <w:rPr>
          <w:b/>
        </w:rPr>
        <w:br w:type="page"/>
      </w:r>
      <w:r w:rsidRPr="006140D5">
        <w:rPr>
          <w:b/>
        </w:rPr>
        <w:t>Содержание</w:t>
      </w:r>
    </w:p>
    <w:p w:rsidR="00DF4D9E" w:rsidRPr="006140D5" w:rsidRDefault="00DF4D9E" w:rsidP="00690B4E">
      <w:pPr>
        <w:pStyle w:val="BodyTextIndent2"/>
        <w:tabs>
          <w:tab w:val="left" w:pos="8640"/>
          <w:tab w:val="left" w:pos="8739"/>
        </w:tabs>
        <w:spacing w:after="0" w:line="276" w:lineRule="auto"/>
        <w:ind w:left="0"/>
        <w:jc w:val="center"/>
        <w:rPr>
          <w:b/>
        </w:rPr>
      </w:pPr>
    </w:p>
    <w:tbl>
      <w:tblPr>
        <w:tblW w:w="9551" w:type="dxa"/>
        <w:tblLayout w:type="fixed"/>
        <w:tblLook w:val="01E0"/>
      </w:tblPr>
      <w:tblGrid>
        <w:gridCol w:w="1008"/>
        <w:gridCol w:w="7521"/>
        <w:gridCol w:w="1022"/>
      </w:tblGrid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keepNext/>
              <w:suppressLineNumbers/>
              <w:spacing w:line="276" w:lineRule="auto"/>
            </w:pPr>
            <w:r w:rsidRPr="006140D5">
              <w:t>Организационно-правовое обеспечение образовательной деятельности</w:t>
            </w:r>
          </w:p>
        </w:tc>
        <w:tc>
          <w:tcPr>
            <w:tcW w:w="1022" w:type="dxa"/>
          </w:tcPr>
          <w:p w:rsidR="00DF4D9E" w:rsidRPr="00684211" w:rsidRDefault="00DF4D9E" w:rsidP="00690B4E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pStyle w:val="31"/>
              <w:keepNext/>
              <w:spacing w:line="276" w:lineRule="auto"/>
              <w:jc w:val="left"/>
              <w:rPr>
                <w:rFonts w:ascii="Times New Roman" w:hAnsi="Times New Roman"/>
                <w:i w:val="0"/>
                <w:color w:val="auto"/>
                <w:szCs w:val="24"/>
              </w:rPr>
            </w:pPr>
            <w:r w:rsidRPr="006140D5">
              <w:rPr>
                <w:rFonts w:ascii="Times New Roman" w:hAnsi="Times New Roman"/>
                <w:i w:val="0"/>
                <w:color w:val="auto"/>
                <w:szCs w:val="24"/>
              </w:rPr>
              <w:t>Структура вуза и система его управления</w:t>
            </w:r>
          </w:p>
        </w:tc>
        <w:tc>
          <w:tcPr>
            <w:tcW w:w="1022" w:type="dxa"/>
          </w:tcPr>
          <w:p w:rsidR="00DF4D9E" w:rsidRPr="00684211" w:rsidRDefault="00DF4D9E" w:rsidP="00690B4E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pStyle w:val="BodyTextIndent3"/>
              <w:spacing w:after="0" w:line="276" w:lineRule="auto"/>
              <w:ind w:left="0"/>
              <w:rPr>
                <w:sz w:val="24"/>
                <w:szCs w:val="24"/>
              </w:rPr>
            </w:pPr>
            <w:r w:rsidRPr="006140D5">
              <w:rPr>
                <w:sz w:val="24"/>
                <w:szCs w:val="24"/>
              </w:rPr>
              <w:t>Структура подготовки специалистов</w:t>
            </w:r>
          </w:p>
        </w:tc>
        <w:tc>
          <w:tcPr>
            <w:tcW w:w="1022" w:type="dxa"/>
          </w:tcPr>
          <w:p w:rsidR="00DF4D9E" w:rsidRPr="00684211" w:rsidRDefault="00DF4D9E" w:rsidP="00690B4E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4B26E1">
            <w:pPr>
              <w:keepNext/>
              <w:suppressLineNumbers/>
              <w:spacing w:line="276" w:lineRule="auto"/>
            </w:pPr>
            <w:r w:rsidRPr="006140D5">
              <w:t>Содержание подготовки обучающихся</w:t>
            </w:r>
          </w:p>
        </w:tc>
        <w:tc>
          <w:tcPr>
            <w:tcW w:w="1022" w:type="dxa"/>
          </w:tcPr>
          <w:p w:rsidR="00DF4D9E" w:rsidRPr="00684211" w:rsidRDefault="00DF4D9E" w:rsidP="00BB2501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keepNext/>
              <w:suppressLineNumbers/>
              <w:spacing w:line="276" w:lineRule="auto"/>
            </w:pPr>
            <w:r w:rsidRPr="006140D5">
              <w:t>Организация учебного процесса. Система внутривузовской оценки качества образования.</w:t>
            </w:r>
          </w:p>
        </w:tc>
        <w:tc>
          <w:tcPr>
            <w:tcW w:w="1022" w:type="dxa"/>
          </w:tcPr>
          <w:p w:rsidR="00DF4D9E" w:rsidRPr="00684211" w:rsidRDefault="00DF4D9E" w:rsidP="00BB2501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keepNext/>
              <w:suppressLineNumbers/>
              <w:spacing w:line="276" w:lineRule="auto"/>
            </w:pPr>
            <w:r w:rsidRPr="006140D5">
              <w:t>Качество итоговой аттестации выпускников</w:t>
            </w:r>
          </w:p>
        </w:tc>
        <w:tc>
          <w:tcPr>
            <w:tcW w:w="1022" w:type="dxa"/>
          </w:tcPr>
          <w:p w:rsidR="00DF4D9E" w:rsidRPr="00684211" w:rsidRDefault="00DF4D9E" w:rsidP="00BB2501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pStyle w:val="Heading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140D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Востребованность выпускников </w:t>
            </w:r>
          </w:p>
        </w:tc>
        <w:tc>
          <w:tcPr>
            <w:tcW w:w="1022" w:type="dxa"/>
          </w:tcPr>
          <w:p w:rsidR="00DF4D9E" w:rsidRPr="00684211" w:rsidRDefault="00DF4D9E" w:rsidP="00BB2501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keepNext/>
              <w:suppressLineNumbers/>
              <w:spacing w:line="276" w:lineRule="auto"/>
            </w:pPr>
            <w:r w:rsidRPr="006140D5">
              <w:t>Качество кадрового обеспечения подготовки специалистов</w:t>
            </w:r>
          </w:p>
        </w:tc>
        <w:tc>
          <w:tcPr>
            <w:tcW w:w="1022" w:type="dxa"/>
          </w:tcPr>
          <w:p w:rsidR="00DF4D9E" w:rsidRPr="00684211" w:rsidRDefault="00DF4D9E" w:rsidP="00BB2501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140D5">
              <w:rPr>
                <w:sz w:val="24"/>
                <w:szCs w:val="24"/>
              </w:rPr>
              <w:t xml:space="preserve">Работа Факультета дополнительного профессионального образования </w:t>
            </w:r>
          </w:p>
        </w:tc>
        <w:tc>
          <w:tcPr>
            <w:tcW w:w="1022" w:type="dxa"/>
          </w:tcPr>
          <w:p w:rsidR="00DF4D9E" w:rsidRPr="00684211" w:rsidRDefault="00DF4D9E" w:rsidP="00BB2501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keepNext/>
              <w:suppressLineNumbers/>
              <w:spacing w:line="276" w:lineRule="auto"/>
            </w:pPr>
            <w:r w:rsidRPr="006140D5">
              <w:t>Качество учебно-методического, информационного и библиотечного обеспечения</w:t>
            </w:r>
          </w:p>
        </w:tc>
        <w:tc>
          <w:tcPr>
            <w:tcW w:w="1022" w:type="dxa"/>
          </w:tcPr>
          <w:p w:rsidR="00DF4D9E" w:rsidRPr="00684211" w:rsidRDefault="00DF4D9E" w:rsidP="00BB2501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C15172">
            <w:pPr>
              <w:keepNext/>
              <w:suppressLineNumbers/>
              <w:spacing w:line="276" w:lineRule="auto"/>
            </w:pPr>
            <w:r w:rsidRPr="006140D5">
              <w:t>Научно-исследовательская и научно-методическая деятельность</w:t>
            </w:r>
          </w:p>
        </w:tc>
        <w:tc>
          <w:tcPr>
            <w:tcW w:w="1022" w:type="dxa"/>
          </w:tcPr>
          <w:p w:rsidR="00DF4D9E" w:rsidRPr="00684211" w:rsidRDefault="00DF4D9E" w:rsidP="00BB2501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shd w:val="clear" w:color="auto" w:fill="FFFFFF"/>
              <w:spacing w:line="276" w:lineRule="auto"/>
            </w:pPr>
            <w:r w:rsidRPr="006140D5">
              <w:t>Концертно-исполнительская деятельность и международные контакты</w:t>
            </w:r>
          </w:p>
        </w:tc>
        <w:tc>
          <w:tcPr>
            <w:tcW w:w="1022" w:type="dxa"/>
          </w:tcPr>
          <w:p w:rsidR="00DF4D9E" w:rsidRPr="00684211" w:rsidRDefault="00DF4D9E" w:rsidP="00690B4E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shd w:val="clear" w:color="auto" w:fill="FFFFFF"/>
              <w:spacing w:line="276" w:lineRule="auto"/>
            </w:pPr>
            <w:r w:rsidRPr="006140D5">
              <w:t>Внеучебная (воспитательная) работа</w:t>
            </w:r>
          </w:p>
        </w:tc>
        <w:tc>
          <w:tcPr>
            <w:tcW w:w="1022" w:type="dxa"/>
          </w:tcPr>
          <w:p w:rsidR="00DF4D9E" w:rsidRPr="00684211" w:rsidRDefault="00DF4D9E" w:rsidP="00BB2501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  <w:tr w:rsidR="00DF4D9E" w:rsidRPr="006140D5" w:rsidTr="008A1401">
        <w:tc>
          <w:tcPr>
            <w:tcW w:w="1008" w:type="dxa"/>
          </w:tcPr>
          <w:p w:rsidR="00DF4D9E" w:rsidRPr="006140D5" w:rsidRDefault="00DF4D9E" w:rsidP="00690B4E">
            <w:pPr>
              <w:pStyle w:val="BodyTextIndent2"/>
              <w:numPr>
                <w:ilvl w:val="0"/>
                <w:numId w:val="6"/>
              </w:numPr>
              <w:tabs>
                <w:tab w:val="left" w:pos="8640"/>
                <w:tab w:val="left" w:pos="8739"/>
              </w:tabs>
              <w:spacing w:after="0" w:line="276" w:lineRule="auto"/>
              <w:ind w:left="0"/>
            </w:pPr>
          </w:p>
        </w:tc>
        <w:tc>
          <w:tcPr>
            <w:tcW w:w="7521" w:type="dxa"/>
          </w:tcPr>
          <w:p w:rsidR="00DF4D9E" w:rsidRPr="006140D5" w:rsidRDefault="00DF4D9E" w:rsidP="00690B4E">
            <w:pPr>
              <w:keepNext/>
              <w:suppressLineNumbers/>
              <w:spacing w:line="276" w:lineRule="auto"/>
            </w:pPr>
            <w:r w:rsidRPr="006140D5">
              <w:t>Качество материально-технической базы</w:t>
            </w:r>
          </w:p>
        </w:tc>
        <w:tc>
          <w:tcPr>
            <w:tcW w:w="1022" w:type="dxa"/>
          </w:tcPr>
          <w:p w:rsidR="00DF4D9E" w:rsidRPr="00684211" w:rsidRDefault="00DF4D9E" w:rsidP="00690B4E">
            <w:pPr>
              <w:pStyle w:val="BodyTextIndent2"/>
              <w:tabs>
                <w:tab w:val="left" w:pos="8640"/>
                <w:tab w:val="left" w:pos="8739"/>
              </w:tabs>
              <w:spacing w:after="0" w:line="276" w:lineRule="auto"/>
              <w:ind w:left="0"/>
              <w:jc w:val="center"/>
            </w:pPr>
          </w:p>
        </w:tc>
      </w:tr>
    </w:tbl>
    <w:p w:rsidR="00DF4D9E" w:rsidRPr="006140D5" w:rsidRDefault="00DF4D9E" w:rsidP="00690B4E">
      <w:pPr>
        <w:spacing w:line="276" w:lineRule="auto"/>
      </w:pPr>
    </w:p>
    <w:p w:rsidR="00DF4D9E" w:rsidRPr="006140D5" w:rsidRDefault="00DF4D9E" w:rsidP="00000FCC">
      <w:pPr>
        <w:pStyle w:val="Heading1"/>
        <w:spacing w:before="0" w:after="0" w:line="276" w:lineRule="auto"/>
        <w:jc w:val="center"/>
      </w:pPr>
      <w:r w:rsidRPr="006140D5">
        <w:rPr>
          <w:rFonts w:ascii="Times New Roman" w:hAnsi="Times New Roman" w:cs="Times New Roman"/>
          <w:b w:val="0"/>
          <w:sz w:val="24"/>
          <w:szCs w:val="24"/>
        </w:rPr>
        <w:br w:type="page"/>
      </w:r>
      <w:bookmarkEnd w:id="0"/>
    </w:p>
    <w:p w:rsidR="00DF4D9E" w:rsidRDefault="00DF4D9E" w:rsidP="00EF3A96">
      <w:pPr>
        <w:keepNext/>
        <w:suppressLineNumbers/>
        <w:jc w:val="center"/>
        <w:rPr>
          <w:b/>
          <w:i/>
        </w:rPr>
      </w:pPr>
      <w:r w:rsidRPr="00EF3A96">
        <w:rPr>
          <w:b/>
          <w:i/>
        </w:rPr>
        <w:t>1. Организационно-правовое обеспечение образовательной деятельности</w:t>
      </w:r>
    </w:p>
    <w:p w:rsidR="00DF4D9E" w:rsidRPr="00EF3A96" w:rsidRDefault="00DF4D9E" w:rsidP="00EF3A96">
      <w:pPr>
        <w:keepNext/>
        <w:suppressLineNumbers/>
        <w:jc w:val="center"/>
        <w:rPr>
          <w:b/>
          <w:i/>
        </w:rPr>
      </w:pPr>
    </w:p>
    <w:p w:rsidR="00DF4D9E" w:rsidRPr="00EF3A96" w:rsidRDefault="00DF4D9E" w:rsidP="00EF3A96">
      <w:pPr>
        <w:shd w:val="clear" w:color="auto" w:fill="FFFFFF"/>
        <w:ind w:firstLine="567"/>
        <w:jc w:val="both"/>
      </w:pPr>
      <w:r w:rsidRPr="00EF3A96">
        <w:t xml:space="preserve">Казанская государственная консерватория открыта в 1945 году на основании распоряжения Совета Народных Комиссаров СССР (Приказ №6068-р от 13.04.1094). 12 января 2001 года Приказом № 20 Министерства культуры Российской Федерации консерватории присвоено имя Н.Г. Жиганова. </w:t>
      </w:r>
    </w:p>
    <w:p w:rsidR="00DF4D9E" w:rsidRPr="00EF3A96" w:rsidRDefault="00DF4D9E" w:rsidP="00EF3A96">
      <w:pPr>
        <w:shd w:val="clear" w:color="auto" w:fill="FFFFFF"/>
        <w:tabs>
          <w:tab w:val="left" w:pos="1418"/>
        </w:tabs>
        <w:ind w:firstLine="567"/>
        <w:jc w:val="both"/>
        <w:rPr>
          <w:i/>
        </w:rPr>
      </w:pPr>
      <w:r w:rsidRPr="00EF3A96">
        <w:t xml:space="preserve">В настоящий момент </w:t>
      </w:r>
      <w:r w:rsidRPr="003B38F5">
        <w:t>федерально</w:t>
      </w:r>
      <w:r>
        <w:t>е государственное бюджетное образовательное учреждение</w:t>
      </w:r>
      <w:r w:rsidRPr="003B38F5">
        <w:t xml:space="preserve"> высшего образования «Казанская государственная консерватория имени Н.Г. Жиганова»  (далее - Консерватория)</w:t>
      </w:r>
      <w:r w:rsidRPr="00EF3A96">
        <w:t xml:space="preserve"> представляет собой федеральное государственное бюджетное образовательное учреждение высшего образования, зарегистрированное Министерством по налогам и сборам Российской Федерации (свидетельство о внесении записи в Единый государственный реестр юридических лиц серия 16</w:t>
      </w:r>
      <w:r>
        <w:t xml:space="preserve"> </w:t>
      </w:r>
      <w:r w:rsidRPr="00EF3A96">
        <w:t>№</w:t>
      </w:r>
      <w:r>
        <w:t xml:space="preserve"> </w:t>
      </w:r>
      <w:r w:rsidRPr="00EF3A96">
        <w:t>001182628 выдано Межрайонной инспекцией Министерства Российской Федерации по налогам и сборам №</w:t>
      </w:r>
      <w:r>
        <w:t xml:space="preserve"> </w:t>
      </w:r>
      <w:r w:rsidRPr="00EF3A96">
        <w:t>14 по Р</w:t>
      </w:r>
      <w:r>
        <w:t xml:space="preserve">еспублике </w:t>
      </w:r>
      <w:r w:rsidRPr="00EF3A96">
        <w:t>Т</w:t>
      </w:r>
      <w:r>
        <w:t>атарстан</w:t>
      </w:r>
      <w:r w:rsidRPr="00EF3A96">
        <w:t xml:space="preserve"> от 11.11.2002 г.).</w:t>
      </w:r>
    </w:p>
    <w:p w:rsidR="00DF4D9E" w:rsidRPr="00EF3A96" w:rsidRDefault="00DF4D9E" w:rsidP="00EF3A96">
      <w:pPr>
        <w:shd w:val="clear" w:color="auto" w:fill="FFFFFF"/>
        <w:tabs>
          <w:tab w:val="left" w:pos="1418"/>
        </w:tabs>
        <w:ind w:firstLine="567"/>
        <w:jc w:val="both"/>
      </w:pPr>
      <w:r w:rsidRPr="00EF3A96">
        <w:t>Консерватория является самостоятельным юридическим лицом, имеет собственный расчетный счет в банке, гербовую печать, иные необходимые реквизиты. Полномочиями ее учредителя располагает Министерство культуры Российской Федерации, с которым заключен договор, определяющий порядок их взаимоотношений.</w:t>
      </w:r>
    </w:p>
    <w:p w:rsidR="00DF4D9E" w:rsidRPr="00EF3A96" w:rsidRDefault="00DF4D9E" w:rsidP="00EF3A96">
      <w:pPr>
        <w:tabs>
          <w:tab w:val="left" w:pos="1418"/>
        </w:tabs>
        <w:ind w:firstLine="567"/>
        <w:jc w:val="both"/>
      </w:pPr>
      <w:r w:rsidRPr="00EF3A96">
        <w:rPr>
          <w:b/>
        </w:rPr>
        <w:t>Юридический адрес</w:t>
      </w:r>
      <w:r w:rsidRPr="00EF3A96">
        <w:t xml:space="preserve">:  </w:t>
      </w:r>
      <w:smartTag w:uri="urn:schemas-microsoft-com:office:smarttags" w:element="metricconverter">
        <w:smartTagPr>
          <w:attr w:name="ProductID" w:val="420015, г"/>
        </w:smartTagPr>
        <w:r w:rsidRPr="00EF3A96">
          <w:t>420015, г</w:t>
        </w:r>
      </w:smartTag>
      <w:r w:rsidRPr="00EF3A96">
        <w:t>. Казань, ул. Большая Красная, 38;</w:t>
      </w:r>
    </w:p>
    <w:p w:rsidR="00DF4D9E" w:rsidRPr="00EF3A96" w:rsidRDefault="00DF4D9E" w:rsidP="00EF3A96">
      <w:pPr>
        <w:tabs>
          <w:tab w:val="left" w:pos="1418"/>
        </w:tabs>
        <w:ind w:firstLine="567"/>
        <w:jc w:val="both"/>
        <w:rPr>
          <w:rStyle w:val="FontStyle13"/>
          <w:color w:val="auto"/>
          <w:sz w:val="24"/>
        </w:rPr>
      </w:pPr>
      <w:r w:rsidRPr="00EF3A96">
        <w:rPr>
          <w:rStyle w:val="FontStyle13"/>
          <w:b/>
          <w:bCs/>
          <w:color w:val="auto"/>
          <w:sz w:val="24"/>
        </w:rPr>
        <w:t>Тел.:</w:t>
      </w:r>
      <w:r w:rsidRPr="00EF3A96">
        <w:rPr>
          <w:rStyle w:val="FontStyle13"/>
          <w:color w:val="auto"/>
          <w:sz w:val="24"/>
        </w:rPr>
        <w:t xml:space="preserve"> 8 (843) 236-55-33</w:t>
      </w:r>
    </w:p>
    <w:p w:rsidR="00DF4D9E" w:rsidRPr="00EF3A96" w:rsidRDefault="00DF4D9E" w:rsidP="00EF3A96">
      <w:pPr>
        <w:tabs>
          <w:tab w:val="left" w:pos="1418"/>
        </w:tabs>
        <w:ind w:firstLine="567"/>
        <w:jc w:val="both"/>
        <w:rPr>
          <w:rStyle w:val="FontStyle13"/>
          <w:color w:val="auto"/>
          <w:sz w:val="24"/>
        </w:rPr>
      </w:pPr>
      <w:r w:rsidRPr="00EF3A96">
        <w:rPr>
          <w:rStyle w:val="FontStyle13"/>
          <w:b/>
          <w:bCs/>
          <w:color w:val="auto"/>
          <w:sz w:val="24"/>
        </w:rPr>
        <w:t>Факс:</w:t>
      </w:r>
      <w:r w:rsidRPr="00EF3A96">
        <w:rPr>
          <w:rStyle w:val="FontStyle13"/>
          <w:color w:val="auto"/>
          <w:sz w:val="24"/>
        </w:rPr>
        <w:t xml:space="preserve"> 8 (843) 236-56-41</w:t>
      </w:r>
    </w:p>
    <w:p w:rsidR="00DF4D9E" w:rsidRPr="00EF3A96" w:rsidRDefault="00DF4D9E" w:rsidP="00EF3A96">
      <w:pPr>
        <w:tabs>
          <w:tab w:val="left" w:pos="1418"/>
        </w:tabs>
        <w:ind w:firstLine="567"/>
        <w:jc w:val="both"/>
        <w:rPr>
          <w:rStyle w:val="FontStyle13"/>
          <w:color w:val="auto"/>
          <w:sz w:val="24"/>
        </w:rPr>
      </w:pPr>
      <w:r w:rsidRPr="00EF3A96">
        <w:rPr>
          <w:rStyle w:val="FontStyle13"/>
          <w:b/>
          <w:bCs/>
          <w:color w:val="auto"/>
          <w:sz w:val="24"/>
        </w:rPr>
        <w:t>E-mail:</w:t>
      </w:r>
      <w:r w:rsidRPr="00EF3A96">
        <w:rPr>
          <w:rStyle w:val="FontStyle13"/>
          <w:color w:val="auto"/>
          <w:sz w:val="24"/>
        </w:rPr>
        <w:t xml:space="preserve"> </w:t>
      </w:r>
      <w:hyperlink r:id="rId10" w:history="1">
        <w:r w:rsidRPr="00EF3A96">
          <w:rPr>
            <w:rStyle w:val="FontStyle13"/>
            <w:color w:val="auto"/>
            <w:sz w:val="24"/>
          </w:rPr>
          <w:t>pavana511@gmail.com</w:t>
        </w:r>
      </w:hyperlink>
    </w:p>
    <w:p w:rsidR="00DF4D9E" w:rsidRPr="00EF3A96" w:rsidRDefault="00DF4D9E" w:rsidP="00EF3A96">
      <w:pPr>
        <w:shd w:val="clear" w:color="auto" w:fill="FFFFFF"/>
        <w:tabs>
          <w:tab w:val="left" w:pos="1418"/>
        </w:tabs>
        <w:ind w:firstLine="567"/>
        <w:jc w:val="both"/>
      </w:pPr>
      <w:r w:rsidRPr="00EF3A96">
        <w:rPr>
          <w:b/>
          <w:lang w:val="en-US"/>
        </w:rPr>
        <w:t>Web</w:t>
      </w:r>
      <w:r w:rsidRPr="00EF3A96">
        <w:rPr>
          <w:b/>
        </w:rPr>
        <w:t>-сайт:</w:t>
      </w:r>
      <w:r w:rsidRPr="00EF3A96">
        <w:t xml:space="preserve"> </w:t>
      </w:r>
      <w:hyperlink r:id="rId11" w:history="1">
        <w:r w:rsidRPr="00EF3A96">
          <w:rPr>
            <w:rStyle w:val="Hyperlink"/>
            <w:color w:val="auto"/>
          </w:rPr>
          <w:t>http://kazanconservatoire.ru/</w:t>
        </w:r>
      </w:hyperlink>
    </w:p>
    <w:p w:rsidR="00DF4D9E" w:rsidRPr="00EF3A96" w:rsidRDefault="00DF4D9E" w:rsidP="00EF3A96">
      <w:pPr>
        <w:shd w:val="clear" w:color="auto" w:fill="FFFFFF"/>
        <w:jc w:val="both"/>
      </w:pPr>
    </w:p>
    <w:p w:rsidR="00DF4D9E" w:rsidRPr="00EF3A96" w:rsidRDefault="00DF4D9E" w:rsidP="00EF3A96">
      <w:pPr>
        <w:ind w:firstLine="567"/>
        <w:jc w:val="both"/>
      </w:pPr>
      <w:r>
        <w:t>Основная деятельность К</w:t>
      </w:r>
      <w:r w:rsidRPr="00EF3A96">
        <w:t>онсерватории строится в соответствии с федеральным законом «Об образовании в Российской Федерации»</w:t>
      </w:r>
      <w:r w:rsidRPr="00C15F9D">
        <w:t xml:space="preserve"> № 273-ФЗ от 29 декабря 2012 года</w:t>
      </w:r>
      <w:r w:rsidRPr="00EF3A96">
        <w:t>,  Уставом</w:t>
      </w:r>
      <w:r w:rsidRPr="00C15F9D">
        <w:t xml:space="preserve"> Консерватории</w:t>
      </w:r>
      <w:r w:rsidRPr="00EF3A96">
        <w:t>, принятым общим собранием (конференцией) научно-педагогических работников, представителей других категорий работников и обучающихся (протокол №</w:t>
      </w:r>
      <w:r>
        <w:t xml:space="preserve"> </w:t>
      </w:r>
      <w:r w:rsidRPr="00EF3A96">
        <w:t>2 от 20.05.2011 г.),  утвержден приказом Министерства культуры Российской Федерации от 26 мая 2011 г. №</w:t>
      </w:r>
      <w:r>
        <w:t xml:space="preserve"> </w:t>
      </w:r>
      <w:r w:rsidRPr="00EF3A96">
        <w:t>513, (свидетельство о внесении записи в ЕГРЮЛ серия 16 №</w:t>
      </w:r>
      <w:r>
        <w:t xml:space="preserve"> </w:t>
      </w:r>
      <w:r w:rsidRPr="00EF3A96">
        <w:t>006225061 от 05.07.2011 г.), с изменениями и дополнениями  в Устав, утвержденными приказом Министерства культуры Российской Федерации от 25 января 2012 г. №</w:t>
      </w:r>
      <w:r>
        <w:t xml:space="preserve"> </w:t>
      </w:r>
      <w:r w:rsidRPr="00EF3A96">
        <w:t>32, (свидетельство о внесении записи в ЕГРЮЛ серия 16 №</w:t>
      </w:r>
      <w:r>
        <w:t xml:space="preserve"> </w:t>
      </w:r>
      <w:r w:rsidRPr="00EF3A96">
        <w:t xml:space="preserve">006435048 от 21.02.2012 г.), нормативными и распорядительными документами Министерства образования и науки </w:t>
      </w:r>
      <w:r w:rsidRPr="0001489E">
        <w:t>Российской Федерации</w:t>
      </w:r>
      <w:r w:rsidRPr="00EF3A96">
        <w:t xml:space="preserve">, Министерства культуры </w:t>
      </w:r>
      <w:r w:rsidRPr="0001489E">
        <w:t>Российской Федерации</w:t>
      </w:r>
      <w:r w:rsidRPr="00EF3A96">
        <w:t>, а также разработанными на их основе внутренними локальными актами, решениями Учёного совета. Целями деятельности Консерватории являются:</w:t>
      </w:r>
    </w:p>
    <w:p w:rsidR="00DF4D9E" w:rsidRPr="00EF3A96" w:rsidRDefault="00DF4D9E" w:rsidP="00EF3A96">
      <w:pPr>
        <w:ind w:firstLine="567"/>
        <w:jc w:val="both"/>
      </w:pPr>
      <w:r w:rsidRPr="00EF3A96">
        <w:t>а)</w:t>
      </w:r>
      <w:r w:rsidRPr="00EF3A96">
        <w:tab/>
        <w:t>удовлетворение потребности личности в интеллектуальном, культурном и нравственном развитии посредством получения высшего, послевузовского и дополнительного профессионального образования в области музыкального искусства и театрального искусства;</w:t>
      </w:r>
    </w:p>
    <w:p w:rsidR="00DF4D9E" w:rsidRPr="00EF3A96" w:rsidRDefault="00DF4D9E" w:rsidP="00EF3A96">
      <w:pPr>
        <w:ind w:firstLine="567"/>
        <w:jc w:val="both"/>
      </w:pPr>
      <w:r w:rsidRPr="00EF3A96">
        <w:t>б)</w:t>
      </w:r>
      <w:r w:rsidRPr="00EF3A96">
        <w:tab/>
        <w:t>удовлетворение потребности общества и государства в квалифицированных специалистах с высшим профессиональным образованием и научно-педагогических кадрах высшей квалификации;</w:t>
      </w:r>
    </w:p>
    <w:p w:rsidR="00DF4D9E" w:rsidRPr="00EF3A96" w:rsidRDefault="00DF4D9E" w:rsidP="00EF3A96">
      <w:pPr>
        <w:ind w:firstLine="567"/>
        <w:jc w:val="both"/>
      </w:pPr>
      <w:r w:rsidRPr="00EF3A96">
        <w:t>в)</w:t>
      </w:r>
      <w:r w:rsidRPr="00EF3A96">
        <w:tab/>
        <w:t>развитие искусств и наук посредством творческой деятельности и научных исследований научно-педагогических работников и обучающихся, использование полученных результатов в образовательном процессе;</w:t>
      </w:r>
    </w:p>
    <w:p w:rsidR="00DF4D9E" w:rsidRPr="00EF3A96" w:rsidRDefault="00DF4D9E" w:rsidP="00EF3A96">
      <w:pPr>
        <w:ind w:firstLine="567"/>
        <w:jc w:val="both"/>
      </w:pPr>
      <w:r w:rsidRPr="00EF3A96">
        <w:t>г)</w:t>
      </w:r>
      <w:r w:rsidRPr="00EF3A96">
        <w:tab/>
        <w:t>подготовка, переподготовка и повышение квалификации специалистов и руководящих работников;</w:t>
      </w:r>
    </w:p>
    <w:p w:rsidR="00DF4D9E" w:rsidRPr="00EF3A96" w:rsidRDefault="00DF4D9E" w:rsidP="00EF3A96">
      <w:pPr>
        <w:ind w:firstLine="567"/>
        <w:jc w:val="both"/>
      </w:pPr>
      <w:r w:rsidRPr="00EF3A96">
        <w:t>д) сохранение и приумножение нравственных, культурных и научных ценностей общества.</w:t>
      </w:r>
    </w:p>
    <w:p w:rsidR="00DF4D9E" w:rsidRPr="00EF3A96" w:rsidRDefault="00DF4D9E" w:rsidP="00EF3A96">
      <w:pPr>
        <w:ind w:firstLine="567"/>
        <w:jc w:val="both"/>
      </w:pPr>
    </w:p>
    <w:p w:rsidR="00DF4D9E" w:rsidRPr="00EF3A96" w:rsidRDefault="00DF4D9E" w:rsidP="00EF3A96">
      <w:pPr>
        <w:ind w:firstLine="567"/>
        <w:jc w:val="both"/>
      </w:pPr>
      <w:r w:rsidRPr="00EF3A96">
        <w:t>Право консерватории на ведение образовательной деятельности  в сфере высшего, послевузовского и дополнительного профессионального образования в области музыкального искусства обусловлено лицензией на осуществление образовательной деятельности выданной Федеральной службой по надзору в сфере образования и науки №</w:t>
      </w:r>
      <w:r>
        <w:t xml:space="preserve"> </w:t>
      </w:r>
      <w:r w:rsidRPr="00EF3A96">
        <w:t>1643 от 09.09.2015 г., серия 90Л01 №</w:t>
      </w:r>
      <w:r>
        <w:t xml:space="preserve"> </w:t>
      </w:r>
      <w:r w:rsidRPr="00EF3A96">
        <w:t>0008656, срок действия - бессрочная, реализуемой согласно приложением №1.1 к ней.</w:t>
      </w:r>
    </w:p>
    <w:p w:rsidR="00DF4D9E" w:rsidRPr="00EF3A96" w:rsidRDefault="00DF4D9E" w:rsidP="00EF3A96">
      <w:pPr>
        <w:ind w:firstLine="567"/>
        <w:jc w:val="both"/>
      </w:pPr>
      <w:r w:rsidRPr="00EF3A96">
        <w:t>Консерватория имеет свидетельство о государственной аккредитации образовательной деятельности по основным профессиональным образовательным программам, выданное Федеральной службой по надзору в сфере образования и науки №</w:t>
      </w:r>
      <w:r>
        <w:t xml:space="preserve"> </w:t>
      </w:r>
      <w:r w:rsidRPr="00EF3A96">
        <w:t>1744, серия 90А01 №</w:t>
      </w:r>
      <w:r>
        <w:t xml:space="preserve"> </w:t>
      </w:r>
      <w:r w:rsidRPr="00EF3A96">
        <w:t>0001837 от 15.03.2016</w:t>
      </w:r>
      <w:r>
        <w:t xml:space="preserve"> </w:t>
      </w:r>
      <w:r w:rsidRPr="00EF3A96">
        <w:t>г., срок действия</w:t>
      </w:r>
      <w:r>
        <w:t xml:space="preserve"> </w:t>
      </w:r>
      <w:r w:rsidRPr="00EF3A96">
        <w:t>–</w:t>
      </w:r>
      <w:r>
        <w:t xml:space="preserve"> </w:t>
      </w:r>
      <w:r w:rsidRPr="00EF3A96">
        <w:t>09.07.2020 г.; свидетельство о государственной аккредитации образовательной деятельности по основным общеобразовательным программам, выданное Федеральной службой по надзору в сфере образования и науки №</w:t>
      </w:r>
      <w:r>
        <w:t xml:space="preserve"> </w:t>
      </w:r>
      <w:r w:rsidRPr="00EF3A96">
        <w:t>1743, серия 90А01 №</w:t>
      </w:r>
      <w:r>
        <w:t xml:space="preserve"> </w:t>
      </w:r>
      <w:r w:rsidRPr="00EF3A96">
        <w:t>0001836 от 15.03.2016</w:t>
      </w:r>
      <w:r>
        <w:t xml:space="preserve"> </w:t>
      </w:r>
      <w:r w:rsidRPr="00EF3A96">
        <w:t>г., срок действия</w:t>
      </w:r>
      <w:r>
        <w:t xml:space="preserve"> </w:t>
      </w:r>
      <w:r w:rsidRPr="00EF3A96">
        <w:t>–</w:t>
      </w:r>
      <w:r>
        <w:t xml:space="preserve"> </w:t>
      </w:r>
      <w:r w:rsidRPr="00EF3A96">
        <w:t>09.07.2026 г.</w:t>
      </w:r>
    </w:p>
    <w:p w:rsidR="00DF4D9E" w:rsidRPr="00EF3A96" w:rsidRDefault="00DF4D9E" w:rsidP="00EF3A96">
      <w:pPr>
        <w:ind w:firstLine="709"/>
        <w:jc w:val="both"/>
      </w:pPr>
      <w:r w:rsidRPr="00EF3A96">
        <w:t xml:space="preserve">В соответствии с лицензией </w:t>
      </w:r>
      <w:r>
        <w:t>Консерватории</w:t>
      </w:r>
      <w:r w:rsidRPr="00EF3A96">
        <w:t xml:space="preserve"> имеет право осуществления образовательной деятельности по следующим образовательным программам:</w:t>
      </w:r>
    </w:p>
    <w:p w:rsidR="00DF4D9E" w:rsidRPr="00EF3A96" w:rsidRDefault="00DF4D9E" w:rsidP="00EF3A96">
      <w:pPr>
        <w:ind w:firstLine="709"/>
        <w:jc w:val="both"/>
        <w:rPr>
          <w:b/>
        </w:rPr>
      </w:pPr>
      <w:r w:rsidRPr="00EF3A96">
        <w:rPr>
          <w:b/>
        </w:rPr>
        <w:t>Общее образование</w:t>
      </w:r>
    </w:p>
    <w:p w:rsidR="00DF4D9E" w:rsidRPr="00EF3A96" w:rsidRDefault="00DF4D9E" w:rsidP="00EF3A96">
      <w:pPr>
        <w:ind w:firstLine="709"/>
        <w:jc w:val="both"/>
        <w:rPr>
          <w:i/>
        </w:rPr>
      </w:pPr>
      <w:r w:rsidRPr="00EF3A96">
        <w:rPr>
          <w:i/>
        </w:rPr>
        <w:t>начальное общее образование</w:t>
      </w:r>
    </w:p>
    <w:p w:rsidR="00DF4D9E" w:rsidRPr="00EF3A96" w:rsidRDefault="00DF4D9E" w:rsidP="00EF3A96">
      <w:pPr>
        <w:ind w:firstLine="709"/>
        <w:jc w:val="both"/>
        <w:rPr>
          <w:i/>
        </w:rPr>
      </w:pPr>
      <w:r w:rsidRPr="00EF3A96">
        <w:rPr>
          <w:i/>
        </w:rPr>
        <w:t>основное общее образование</w:t>
      </w:r>
    </w:p>
    <w:p w:rsidR="00DF4D9E" w:rsidRPr="00EF3A96" w:rsidRDefault="00DF4D9E" w:rsidP="00EF3A96">
      <w:pPr>
        <w:ind w:firstLine="709"/>
        <w:jc w:val="both"/>
        <w:rPr>
          <w:b/>
        </w:rPr>
      </w:pPr>
      <w:r w:rsidRPr="00EF3A96">
        <w:rPr>
          <w:b/>
        </w:rPr>
        <w:t>Профессиональное образование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3A96">
        <w:rPr>
          <w:rFonts w:ascii="Times New Roman" w:hAnsi="Times New Roman"/>
          <w:i/>
          <w:sz w:val="24"/>
          <w:szCs w:val="24"/>
        </w:rPr>
        <w:t>среднее профессиональное образование – программы подготовки специалистов среднего звена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A96">
        <w:rPr>
          <w:rFonts w:ascii="Times New Roman" w:hAnsi="Times New Roman"/>
          <w:sz w:val="24"/>
          <w:szCs w:val="24"/>
        </w:rPr>
        <w:t>53.02.03 - инструментальное исполнительство (по видам инструментов) (артист, преподаватель, (концертмейстер); артист-инструменталист (концертмейстер), преподаватель)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3A96">
        <w:rPr>
          <w:rFonts w:ascii="Times New Roman" w:hAnsi="Times New Roman"/>
          <w:i/>
          <w:sz w:val="24"/>
          <w:szCs w:val="24"/>
        </w:rPr>
        <w:t>высшее образование – программы бакалавриата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 xml:space="preserve">52.03.01 – Хореографическое искусство (Академический бакалавр)  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53.03.02 – Музыкально-инструментальное искусство (Артист ансамбля. Концертмейстер. Преподаватель (Фортепиано) Артист ансамбля. Концертмейстер. Преподаватель (Орган) Артист ансамбля. Артист оркестра. Преподаватель. Руководитель творческого коллектива (Оркестровые духовые и ударные инструменты) Артист ансамбля. Артист оркестра. Концертмейстер. Руководитель творческого коллектива. Преподаватель (Баян, аккордеон и струнные щипковые инструменты). Артист ансамбля. Артист оркестра. Преподаватель. Руководитель творческого коллектива (Национальное инструменты народов России))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53.03.03 – Вокальное искусство (Концертно-камерный певец. Преподаватель (Академическое пение) Артист музыкального театра. Преподаватель (Театр оперетты))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53.03.04 – Искусство народного пения (Хормейстер. Руководитель творческого коллектива. Преподаватель (Хоровое народное пение) Концертный исполнитель. Солист ансамбля. Преподаватель (Сольное народное пение) 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53.03.05 – Дирижирование (Дирижер хора. Хормейстер. Артист хора. Преподаватель (Дирижирование академическим хором) Дирижер оркестра народных инструментов. Преподаватель (Дирижирование оркестром народных инструментов) Дирижер оркестра духовых инструментов. Преподаватель (Дирижирование оркестром духовых инструментов) Дирижер оперно-симфонического оркестра. Преподаватель (Дирижирование оперно-симфоническим оркестром) Дирижер хора. Хормейстер. Артист хора. Преподаватель (Певческое хоровое искусство))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53.03.06 – Музыкознание и музыкально-прикладное искусство (Музыковед. Преподаватель. Лектор (музыковедение) Преподаватель. Музыкальный журналист. Редактор СМИ (музыкальная журналистика и редакторская деятельность в СМИ) Этномузыколог. Преподаватель. Руководитель творческого коллектива (этномузыкология) Медиевист. Преподаватель. Руководитель творческого коллектива (древнерусское певческое искусство) Преподаватель (музыкальная педагогика) Преподаватель. Аранжировщик (компьютерная музыка и аранжировка) Преподаватель. Менеджер музыкального искусства (менеджмент музыкального искусства) Преподаватель. Специалист в области музыкальной рекламы (музыкальная реклама))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3A96">
        <w:rPr>
          <w:rFonts w:ascii="Times New Roman" w:hAnsi="Times New Roman"/>
          <w:i/>
          <w:sz w:val="24"/>
          <w:szCs w:val="24"/>
        </w:rPr>
        <w:t>высшее образование – программы специалитета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52.05.01 – Актёрское искусство (Артист драматического театра и кино. Артист музыкального театра. Артист театра кукол. Артист эстрады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52.05.02 – Режиссура театра (Режиссер драмы. Режиссер музыкального театра. Режиссер театра кукол. Режиссер эстрады. Режиссер цирка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53.05.01 – Искусство концертного исполнительства (Концертный исполнитель. Преподаватель)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53.05.02– Художественное руководство симфоническим оркестром и академическим хором (Дирижер оперно-симфонического оркестра. Преподаватель Дирижер академического хора. Преподаватель)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53.05.03 – Музыкальная звукорежиссура (Музыкальный звукорежиссер. Преподаватель)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53.05.04 – Музыкально-театральное искусство (Солист-вокалист. Преподаватель)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53.05.05 – Музыковедение (Музыковед. Преподаватель)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53.05.06 – Композиция (Композитор. Преподаватель)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3A96">
        <w:rPr>
          <w:rFonts w:ascii="Times New Roman" w:hAnsi="Times New Roman"/>
          <w:i/>
          <w:sz w:val="24"/>
          <w:szCs w:val="24"/>
        </w:rPr>
        <w:t>высшее образование – программы магистратуры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52.04.01 – Хореографическое искусство (Магистр)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53.04.01 – Музыкально-инструментальное искусство (Магистр)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53.04.02 – Вокальное искусство (Магистр)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53.04.03 – Искусство народного пения (Магистр)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53.04.04 – Дирижирование (Магистр)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53.04.05 – Искусство (Магистр)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53.04.06 – Музыкознание и музыкально-прикладное искусство (Магистр)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i/>
          <w:noProof/>
          <w:sz w:val="24"/>
          <w:szCs w:val="24"/>
          <w:lang w:eastAsia="ru-RU"/>
        </w:rPr>
        <w:t>высшее образование – программы подготовки научно-педагогических кадров в аспирантуре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17.00.02 – музыкальное искусство (Кандидат наук);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50.06.01 – Искусствоведение (Исследователь. Преподаватель-исследователь )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i/>
          <w:noProof/>
          <w:sz w:val="24"/>
          <w:szCs w:val="24"/>
          <w:lang w:eastAsia="ru-RU"/>
        </w:rPr>
        <w:t>высшее образ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о</w:t>
      </w:r>
      <w:r w:rsidRPr="00EF3A96">
        <w:rPr>
          <w:rFonts w:ascii="Times New Roman" w:hAnsi="Times New Roman"/>
          <w:i/>
          <w:noProof/>
          <w:sz w:val="24"/>
          <w:szCs w:val="24"/>
          <w:lang w:eastAsia="ru-RU"/>
        </w:rPr>
        <w:t>вание – программы асистентуры-стажировки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 xml:space="preserve">53.09.01 – Искусство музыкально-инструментального исполнительства (по видам) (Артист высшей квалификации. Преподаватель творческих дисциплин в высшей школе)  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 xml:space="preserve">53.09.02 – Искусство вокального исполнительства (по видам) (Артист высшей квалификации. Преподаватель творческих дисциплин в высшей школе)  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 xml:space="preserve">53.09.03 – Искусство композиции (Композитор. Преподаватель творческих дисциплин в высшей школе)  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 xml:space="preserve">53.09.05 – Искусство дирижирования (по видам) (Дирижер высшей квалификации. Преподаватель творческих дисциплин в высшей школе)  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b/>
          <w:noProof/>
          <w:sz w:val="24"/>
          <w:szCs w:val="24"/>
          <w:lang w:eastAsia="ru-RU"/>
        </w:rPr>
        <w:t>Дополнительное образование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Дополнительное образование детей и взрослых</w:t>
      </w:r>
    </w:p>
    <w:p w:rsidR="00DF4D9E" w:rsidRPr="00EF3A96" w:rsidRDefault="00DF4D9E" w:rsidP="00EF3A96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F3A96">
        <w:rPr>
          <w:rFonts w:ascii="Times New Roman" w:hAnsi="Times New Roman"/>
          <w:noProof/>
          <w:sz w:val="24"/>
          <w:szCs w:val="24"/>
          <w:lang w:eastAsia="ru-RU"/>
        </w:rPr>
        <w:t>Дополнительное профессиональное образование</w:t>
      </w:r>
    </w:p>
    <w:p w:rsidR="00DF4D9E" w:rsidRDefault="00DF4D9E" w:rsidP="00EF3A96">
      <w:pPr>
        <w:pStyle w:val="31"/>
        <w:keepNext/>
        <w:rPr>
          <w:rFonts w:ascii="Times New Roman" w:hAnsi="Times New Roman"/>
          <w:b/>
          <w:color w:val="auto"/>
          <w:szCs w:val="24"/>
        </w:rPr>
      </w:pPr>
    </w:p>
    <w:p w:rsidR="00DF4D9E" w:rsidRDefault="00DF4D9E" w:rsidP="00EF3A96">
      <w:pPr>
        <w:pStyle w:val="31"/>
        <w:keepNext/>
        <w:rPr>
          <w:rFonts w:ascii="Times New Roman" w:hAnsi="Times New Roman"/>
          <w:b/>
          <w:color w:val="auto"/>
          <w:szCs w:val="24"/>
        </w:rPr>
      </w:pPr>
      <w:r w:rsidRPr="00EF3A96">
        <w:rPr>
          <w:rFonts w:ascii="Times New Roman" w:hAnsi="Times New Roman"/>
          <w:b/>
          <w:color w:val="auto"/>
          <w:szCs w:val="24"/>
        </w:rPr>
        <w:t>2. Структура вуза и система его управления</w:t>
      </w:r>
    </w:p>
    <w:p w:rsidR="00DF4D9E" w:rsidRPr="00EF3A96" w:rsidRDefault="00DF4D9E" w:rsidP="00EF3A96">
      <w:pPr>
        <w:pStyle w:val="31"/>
        <w:keepNext/>
        <w:rPr>
          <w:rFonts w:ascii="Times New Roman" w:hAnsi="Times New Roman"/>
          <w:b/>
          <w:color w:val="auto"/>
          <w:szCs w:val="24"/>
        </w:rPr>
      </w:pPr>
    </w:p>
    <w:p w:rsidR="00DF4D9E" w:rsidRPr="00EF3A96" w:rsidRDefault="00DF4D9E" w:rsidP="00EF3A96">
      <w:pPr>
        <w:ind w:firstLine="567"/>
        <w:jc w:val="both"/>
      </w:pPr>
      <w:r w:rsidRPr="00EF3A96">
        <w:t>В соответствии с Уставом</w:t>
      </w:r>
      <w:r w:rsidRPr="0013123D">
        <w:t xml:space="preserve"> </w:t>
      </w:r>
      <w:r>
        <w:t>Консерватории</w:t>
      </w:r>
      <w:r w:rsidRPr="00EF3A96">
        <w:t>, консерватория самостоятельна в формировании своей структуры. В этой связи, статус и функции каждого ее подразделения утверждаются соответствующим положением, оформляемым решением Ученого совета и приказом по вузу.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 xml:space="preserve">Общее руководство консерваторией осуществляет выборный представительный орган – Ученый совет. Срок полномочий Ученого совета – 5 лет. Избрание состава Ученого совета состоялось на общем собрании (конференции) научно-педагогических работников, представителей других категорий работников и обучающихся 11 ноября 2015 года. Председателем Ученого совета является ректор консерватории, осуществляющий непосредственное управление консерваторией. Статус и функции ректора определены Уставом. 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Ученый совет принимает решения по всем основным вопросам деятельности консерватории, включая вопросы организации и содержания образовательно-творческого процесса, определяет приоритетные направления научной и научно-исследовательской деятельности.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 xml:space="preserve">Деятельность консерватории регулируется решениями Ученого совета, приказами ректора, а также разными видами локальных актов. Нормативная и организационно-распорядительная документация </w:t>
      </w:r>
      <w:r w:rsidRPr="0013123D">
        <w:rPr>
          <w:sz w:val="24"/>
          <w:szCs w:val="24"/>
        </w:rPr>
        <w:t>Консерватории</w:t>
      </w:r>
      <w:r w:rsidRPr="00EF3A96">
        <w:rPr>
          <w:sz w:val="24"/>
          <w:szCs w:val="24"/>
        </w:rPr>
        <w:t xml:space="preserve"> ведется в соответствии с действующим законодательством, Уставом </w:t>
      </w:r>
      <w:r w:rsidRPr="0013123D">
        <w:rPr>
          <w:sz w:val="24"/>
          <w:szCs w:val="24"/>
        </w:rPr>
        <w:t>Консерватории</w:t>
      </w:r>
      <w:r w:rsidRPr="00EF3A96">
        <w:rPr>
          <w:sz w:val="24"/>
          <w:szCs w:val="24"/>
        </w:rPr>
        <w:t>, Договором с Учредителем и другими нормативными документами.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Консерватория</w:t>
      </w:r>
      <w:r w:rsidRPr="00EF3A96">
        <w:rPr>
          <w:sz w:val="24"/>
          <w:szCs w:val="24"/>
        </w:rPr>
        <w:t xml:space="preserve"> имеет в своем составе факультеты, кафедры, учебно-творческие коллективы, учебно-вспомогательные отделы, административно-управленческие подразделения, производственно-хозяйственные службы.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b/>
          <w:sz w:val="24"/>
          <w:szCs w:val="24"/>
        </w:rPr>
        <w:t>Ректорат</w:t>
      </w:r>
      <w:r w:rsidRPr="00EF3A96">
        <w:rPr>
          <w:sz w:val="24"/>
          <w:szCs w:val="24"/>
        </w:rPr>
        <w:t xml:space="preserve">: 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Ректор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12" w:history="1">
        <w:r w:rsidRPr="00EF3A96">
          <w:rPr>
            <w:sz w:val="24"/>
            <w:szCs w:val="24"/>
          </w:rPr>
          <w:t>Проректор по учебно-воспитательной работе</w:t>
        </w:r>
      </w:hyperlink>
      <w:r w:rsidRPr="00EF3A96">
        <w:rPr>
          <w:sz w:val="24"/>
          <w:szCs w:val="24"/>
        </w:rPr>
        <w:t>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13" w:history="1">
        <w:r w:rsidRPr="00EF3A96">
          <w:rPr>
            <w:sz w:val="24"/>
            <w:szCs w:val="24"/>
          </w:rPr>
          <w:t>Проректор по научной работе</w:t>
        </w:r>
      </w:hyperlink>
      <w:r w:rsidRPr="00EF3A96">
        <w:rPr>
          <w:sz w:val="24"/>
          <w:szCs w:val="24"/>
        </w:rPr>
        <w:t>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14" w:history="1">
        <w:r w:rsidRPr="00EF3A96">
          <w:rPr>
            <w:sz w:val="24"/>
            <w:szCs w:val="24"/>
          </w:rPr>
          <w:t>Проректор по концертной деятельности и международным связям</w:t>
        </w:r>
      </w:hyperlink>
      <w:r w:rsidRPr="00EF3A96">
        <w:rPr>
          <w:sz w:val="24"/>
          <w:szCs w:val="24"/>
        </w:rPr>
        <w:t>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15" w:history="1">
        <w:r w:rsidRPr="00EF3A96">
          <w:rPr>
            <w:sz w:val="24"/>
            <w:szCs w:val="24"/>
          </w:rPr>
          <w:t>Проректор по капитальному строительству и ремонту</w:t>
        </w:r>
      </w:hyperlink>
      <w:r w:rsidRPr="00EF3A96">
        <w:rPr>
          <w:sz w:val="24"/>
          <w:szCs w:val="24"/>
        </w:rPr>
        <w:t>.</w:t>
      </w:r>
    </w:p>
    <w:p w:rsidR="00DF4D9E" w:rsidRPr="00FE2272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FE2272">
        <w:rPr>
          <w:sz w:val="24"/>
          <w:szCs w:val="24"/>
        </w:rPr>
        <w:t>Проректор по административно-хозяйственной работе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b/>
          <w:sz w:val="24"/>
          <w:szCs w:val="24"/>
        </w:rPr>
      </w:pPr>
      <w:r w:rsidRPr="00EF3A96">
        <w:rPr>
          <w:b/>
          <w:sz w:val="24"/>
          <w:szCs w:val="24"/>
        </w:rPr>
        <w:t>Деканат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b/>
          <w:sz w:val="24"/>
          <w:szCs w:val="24"/>
        </w:rPr>
      </w:pPr>
      <w:r w:rsidRPr="00EF3A96">
        <w:rPr>
          <w:b/>
          <w:sz w:val="24"/>
          <w:szCs w:val="24"/>
        </w:rPr>
        <w:t>Факультеты: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Фортепианный факультет;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Оркестровый факультет;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Факультет народных инструментов;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Вокальный факультет;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Дирижерско-хоровой факультет;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Теоретико-композиторский факультет;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Факультет татарского музыкального искусства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Факультет дополнительного образования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b/>
          <w:sz w:val="24"/>
          <w:szCs w:val="24"/>
        </w:rPr>
      </w:pPr>
      <w:r w:rsidRPr="00EF3A96">
        <w:rPr>
          <w:b/>
          <w:sz w:val="24"/>
          <w:szCs w:val="24"/>
        </w:rPr>
        <w:t>Кафедры: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специального фортепиано;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органа, клавесина и арфы;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скрипки;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альта, виолончели и контрабаса;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деревянных духовых инструментов;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медных духовых и ударных инструментов;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концертмейстерства;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камерного ансамбля;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народных инструментов;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вокального искусства;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музыкального театра;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оперно-симфонического дирижирования;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хорового дирижирования;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теории музыки и композиции;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истории музыки;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музыкально-прикладных технологий;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теории и истории исполнительского искусства и музыкальной педагогики;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татарской музыки и этномузыкологии;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фортепиано;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иностранных языков и межкультурной коммуникации;</w:t>
      </w:r>
    </w:p>
    <w:p w:rsidR="00DF4D9E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Кафедра философии и гуманитарных наук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</w:p>
    <w:p w:rsidR="00DF4D9E" w:rsidRPr="00103B03" w:rsidRDefault="00DF4D9E" w:rsidP="00103B03">
      <w:pPr>
        <w:spacing w:after="120"/>
        <w:ind w:left="283" w:firstLine="425"/>
        <w:jc w:val="both"/>
        <w:rPr>
          <w:sz w:val="16"/>
          <w:szCs w:val="16"/>
        </w:rPr>
      </w:pPr>
      <w:r w:rsidRPr="00103B03">
        <w:t xml:space="preserve">Средняя специальная музыкальная школа при ФГБОУ ВО «Казанская  государственная  консерватория имени Н.Г. Жиганова» (далее - </w:t>
      </w:r>
      <w:r w:rsidRPr="00103B03">
        <w:rPr>
          <w:sz w:val="16"/>
          <w:szCs w:val="16"/>
        </w:rPr>
        <w:t xml:space="preserve"> </w:t>
      </w:r>
      <w:hyperlink r:id="rId16" w:history="1">
        <w:r w:rsidRPr="00103B03">
          <w:t>ССМШ</w:t>
        </w:r>
      </w:hyperlink>
      <w:r w:rsidRPr="00103B03">
        <w:t>)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17" w:history="1">
        <w:r w:rsidRPr="00EF3A96">
          <w:rPr>
            <w:sz w:val="24"/>
            <w:szCs w:val="24"/>
          </w:rPr>
          <w:t>Учебный отдел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18" w:history="1">
        <w:r w:rsidRPr="00EF3A96">
          <w:rPr>
            <w:sz w:val="24"/>
            <w:szCs w:val="24"/>
          </w:rPr>
          <w:t>Отдел аспирантуры и ассистентуры-стажиров</w:t>
        </w:r>
      </w:hyperlink>
      <w:r w:rsidRPr="00EF3A96">
        <w:rPr>
          <w:sz w:val="24"/>
          <w:szCs w:val="24"/>
        </w:rPr>
        <w:t>ки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19" w:history="1">
        <w:r w:rsidRPr="00EF3A96">
          <w:rPr>
            <w:sz w:val="24"/>
            <w:szCs w:val="24"/>
          </w:rPr>
          <w:t>Диссертационный совет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20" w:history="1">
        <w:r w:rsidRPr="00EF3A96">
          <w:rPr>
            <w:sz w:val="24"/>
            <w:szCs w:val="24"/>
          </w:rPr>
          <w:t>Библиотека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21" w:history="1">
        <w:r w:rsidRPr="00EF3A96">
          <w:rPr>
            <w:sz w:val="24"/>
            <w:szCs w:val="24"/>
          </w:rPr>
          <w:t>Редакционно-издательский отдел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22" w:history="1">
        <w:r w:rsidRPr="00EF3A96">
          <w:rPr>
            <w:sz w:val="24"/>
            <w:szCs w:val="24"/>
          </w:rPr>
          <w:t>Региональный научно-методический  кабинет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23" w:history="1">
        <w:r w:rsidRPr="00EF3A96">
          <w:rPr>
            <w:sz w:val="24"/>
            <w:szCs w:val="24"/>
          </w:rPr>
          <w:t>Отдел концертно-творческих программ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24" w:history="1">
        <w:r w:rsidRPr="00EF3A96">
          <w:rPr>
            <w:sz w:val="24"/>
            <w:szCs w:val="24"/>
          </w:rPr>
          <w:t>Хозяйственный отдел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25" w:history="1">
        <w:r w:rsidRPr="00EF3A96">
          <w:rPr>
            <w:sz w:val="24"/>
            <w:szCs w:val="24"/>
          </w:rPr>
          <w:t>Отдел капитального строительства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26" w:history="1">
        <w:r w:rsidRPr="00EF3A96">
          <w:rPr>
            <w:sz w:val="24"/>
            <w:szCs w:val="24"/>
          </w:rPr>
          <w:t>Дом студентов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27" w:history="1">
        <w:r w:rsidRPr="00EF3A96">
          <w:rPr>
            <w:sz w:val="24"/>
            <w:szCs w:val="24"/>
          </w:rPr>
          <w:t>Студенческий совет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28" w:history="1">
        <w:r w:rsidRPr="00EF3A96">
          <w:rPr>
            <w:sz w:val="24"/>
            <w:szCs w:val="24"/>
          </w:rPr>
          <w:t>Отдел кадров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Юридический отдел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29" w:history="1">
        <w:r w:rsidRPr="00EF3A96">
          <w:rPr>
            <w:sz w:val="24"/>
            <w:szCs w:val="24"/>
          </w:rPr>
          <w:t>Медиа лаборатория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30" w:history="1">
        <w:r w:rsidRPr="00EF3A96">
          <w:rPr>
            <w:sz w:val="24"/>
            <w:szCs w:val="24"/>
          </w:rPr>
          <w:t>Отдел инструментария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31" w:history="1">
        <w:r w:rsidRPr="00EF3A96">
          <w:rPr>
            <w:sz w:val="24"/>
            <w:szCs w:val="24"/>
          </w:rPr>
          <w:t>Информационно-аналитический отдел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32" w:history="1">
        <w:r w:rsidRPr="00EF3A96">
          <w:rPr>
            <w:sz w:val="24"/>
            <w:szCs w:val="24"/>
          </w:rPr>
          <w:t>Бухгалтерия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33" w:history="1">
        <w:r w:rsidRPr="00EF3A96">
          <w:rPr>
            <w:sz w:val="24"/>
            <w:szCs w:val="24"/>
          </w:rPr>
          <w:t>Канцелярия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34" w:history="1">
        <w:r w:rsidRPr="00EF3A96">
          <w:rPr>
            <w:sz w:val="24"/>
            <w:szCs w:val="24"/>
          </w:rPr>
          <w:t>Транспортное хозяйство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hyperlink r:id="rId35" w:history="1">
        <w:r w:rsidRPr="00EF3A96">
          <w:rPr>
            <w:sz w:val="24"/>
            <w:szCs w:val="24"/>
          </w:rPr>
          <w:t>Штаб гражданской обороны</w:t>
        </w:r>
      </w:hyperlink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b/>
          <w:sz w:val="24"/>
          <w:szCs w:val="24"/>
        </w:rPr>
      </w:pPr>
      <w:r w:rsidRPr="00EF3A96">
        <w:rPr>
          <w:b/>
          <w:sz w:val="24"/>
          <w:szCs w:val="24"/>
        </w:rPr>
        <w:t>Учебно-творческие коллективы: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Симфонический оркестр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Камерный оркестр</w:t>
      </w:r>
    </w:p>
    <w:p w:rsidR="00DF4D9E" w:rsidRPr="00EF3A96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Духовой оркестр</w:t>
      </w:r>
    </w:p>
    <w:p w:rsidR="00DF4D9E" w:rsidRPr="00EF3A96" w:rsidRDefault="00DF4D9E" w:rsidP="008D014B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Хор</w:t>
      </w:r>
    </w:p>
    <w:p w:rsidR="00DF4D9E" w:rsidRPr="00EF3A96" w:rsidRDefault="00DF4D9E" w:rsidP="008D014B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Оркестр народных инструментов</w:t>
      </w:r>
    </w:p>
    <w:p w:rsidR="00DF4D9E" w:rsidRPr="00EF3A96" w:rsidRDefault="00DF4D9E" w:rsidP="008D014B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Оркестр «</w:t>
      </w:r>
      <w:r w:rsidRPr="00EF3A96">
        <w:rPr>
          <w:sz w:val="24"/>
          <w:szCs w:val="24"/>
          <w:lang w:val="en-US"/>
        </w:rPr>
        <w:t>Tatarica</w:t>
      </w:r>
      <w:r w:rsidRPr="00EF3A96">
        <w:rPr>
          <w:sz w:val="24"/>
          <w:szCs w:val="24"/>
        </w:rPr>
        <w:t>»</w:t>
      </w:r>
    </w:p>
    <w:p w:rsidR="00DF4D9E" w:rsidRPr="00EF3A96" w:rsidRDefault="00DF4D9E" w:rsidP="008D014B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Оперная студия</w:t>
      </w:r>
    </w:p>
    <w:p w:rsidR="00DF4D9E" w:rsidRPr="00EF3A96" w:rsidRDefault="00DF4D9E" w:rsidP="008D014B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>Фольклорный ансамбль</w:t>
      </w:r>
    </w:p>
    <w:p w:rsidR="00DF4D9E" w:rsidRPr="00EF3A96" w:rsidRDefault="00DF4D9E" w:rsidP="008D014B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EF3A96">
        <w:rPr>
          <w:sz w:val="24"/>
          <w:szCs w:val="24"/>
        </w:rPr>
        <w:t xml:space="preserve"> «Юниор» - оркестр </w:t>
      </w:r>
    </w:p>
    <w:p w:rsidR="00DF4D9E" w:rsidRPr="0002569C" w:rsidRDefault="00DF4D9E" w:rsidP="00EF3A9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</w:p>
    <w:p w:rsidR="00DF4D9E" w:rsidRDefault="00DF4D9E" w:rsidP="00720B37">
      <w:pPr>
        <w:pStyle w:val="BodyTextIndent3"/>
        <w:spacing w:after="0"/>
        <w:ind w:left="0" w:firstLine="851"/>
        <w:jc w:val="center"/>
        <w:rPr>
          <w:b/>
          <w:i/>
          <w:sz w:val="24"/>
          <w:szCs w:val="24"/>
        </w:rPr>
      </w:pPr>
      <w:r w:rsidRPr="00EF3A96">
        <w:rPr>
          <w:b/>
          <w:i/>
          <w:sz w:val="24"/>
          <w:szCs w:val="24"/>
        </w:rPr>
        <w:t>3. Структура подготовки специалистов</w:t>
      </w:r>
      <w:r>
        <w:rPr>
          <w:b/>
          <w:i/>
          <w:sz w:val="24"/>
          <w:szCs w:val="24"/>
        </w:rPr>
        <w:t xml:space="preserve"> </w:t>
      </w:r>
    </w:p>
    <w:p w:rsidR="00DF4D9E" w:rsidRDefault="00DF4D9E" w:rsidP="00720B37">
      <w:pPr>
        <w:pStyle w:val="BodyTextIndent3"/>
        <w:spacing w:after="0"/>
        <w:ind w:left="0" w:firstLine="851"/>
        <w:jc w:val="center"/>
        <w:rPr>
          <w:b/>
          <w:i/>
          <w:sz w:val="24"/>
          <w:szCs w:val="24"/>
        </w:rPr>
      </w:pPr>
    </w:p>
    <w:p w:rsidR="00DF4D9E" w:rsidRPr="00EF3A96" w:rsidRDefault="00DF4D9E" w:rsidP="009D60AE">
      <w:pPr>
        <w:shd w:val="clear" w:color="auto" w:fill="FFFFFF"/>
        <w:tabs>
          <w:tab w:val="left" w:pos="1418"/>
        </w:tabs>
        <w:ind w:firstLine="567"/>
        <w:jc w:val="both"/>
      </w:pPr>
      <w:r w:rsidRPr="00EF3A96">
        <w:t xml:space="preserve">Прием в </w:t>
      </w:r>
      <w:r>
        <w:t>Консерваторию</w:t>
      </w:r>
      <w:r w:rsidRPr="00EF3A96">
        <w:t xml:space="preserve"> ведется по образовательным программам согласно действующей лицензии.</w:t>
      </w:r>
    </w:p>
    <w:p w:rsidR="00DF4D9E" w:rsidRPr="00EF3A96" w:rsidRDefault="00DF4D9E" w:rsidP="009D60AE">
      <w:pPr>
        <w:suppressAutoHyphens/>
        <w:ind w:firstLine="567"/>
        <w:jc w:val="both"/>
      </w:pPr>
      <w:r w:rsidRPr="00EF3A96">
        <w:t>Планомерная работа по формированию контингента обучающихся – одно из важных направлений деятельности консерватории, которое влияет на повышение качественного уровня подготовки специалистов. Она предусматривает реализацию комплекса мер по укреплению преемственности в многоуровневой системе музыкального образования, сложившейся в регионе. Неотъемлемой их частью является активная методическая и концертная деятельность преподавателей консерватории в профессиональных образовательных учреждениях.</w:t>
      </w:r>
    </w:p>
    <w:p w:rsidR="00DF4D9E" w:rsidRPr="00EF3A96" w:rsidRDefault="00DF4D9E" w:rsidP="009D60AE">
      <w:pPr>
        <w:shd w:val="clear" w:color="auto" w:fill="FFFFFF"/>
        <w:ind w:firstLine="567"/>
        <w:jc w:val="both"/>
      </w:pPr>
      <w:r w:rsidRPr="00EF3A96">
        <w:t>П</w:t>
      </w:r>
      <w:r>
        <w:t>рием в К</w:t>
      </w:r>
      <w:r w:rsidRPr="00EF3A96">
        <w:t>онсерваторию стабильно сопровождается конкурсом при подаче заявлений (1,5 – 4,5 человека на место) и при зачислении (1-2 человека на место).</w:t>
      </w:r>
    </w:p>
    <w:p w:rsidR="00DF4D9E" w:rsidRPr="00887598" w:rsidRDefault="00DF4D9E" w:rsidP="009D60AE">
      <w:pPr>
        <w:shd w:val="clear" w:color="auto" w:fill="FFFFFF"/>
        <w:ind w:firstLine="567"/>
        <w:jc w:val="both"/>
      </w:pPr>
      <w:r w:rsidRPr="00EF3A96">
        <w:t xml:space="preserve">География мест, откуда приезжают абитуриенты, постоянно расширяется. На сегодняшний день она включает в себя республики Поволжья и Приуралья, а также другие </w:t>
      </w:r>
      <w:r w:rsidRPr="00887598">
        <w:t>регионы Российской Федерации, страны ближнего и дальнего зарубежья.</w:t>
      </w:r>
    </w:p>
    <w:p w:rsidR="00DF4D9E" w:rsidRPr="00EF3A96" w:rsidRDefault="00DF4D9E" w:rsidP="009D60AE">
      <w:pPr>
        <w:shd w:val="clear" w:color="auto" w:fill="FFFFFF"/>
        <w:ind w:firstLine="567"/>
        <w:jc w:val="both"/>
      </w:pPr>
      <w:r w:rsidRPr="00887598">
        <w:t>Контингент студентов формируется как за счет приема на бюджетные места (на места в рамках КЦП), так и на места с оплатой стоимости обучения (по договорам об оказании платных образовательных услуг). В последние годы в консерватории заметно возросло количество иностранных студентов.</w:t>
      </w:r>
    </w:p>
    <w:p w:rsidR="00DF4D9E" w:rsidRPr="00EF3A96" w:rsidRDefault="00DF4D9E" w:rsidP="009D60AE">
      <w:pPr>
        <w:suppressAutoHyphens/>
        <w:ind w:firstLine="567"/>
        <w:jc w:val="both"/>
      </w:pPr>
      <w:r>
        <w:t>Прием в К</w:t>
      </w:r>
      <w:r w:rsidRPr="00EF3A96">
        <w:t>онсерваторию на все реализуемые образовательные программы осуществляется в соответствии с Правилами приема. Вступительные испытания по специальностям проводятся в различных формах – исполнение сольных программ, показ собственных сочинений, коллоквиум, комплекс экзаменов по направлениям подготовки и специальностям теоретико-композиторского факультета. В качестве результатов общеобразовательных вступительных испытаний (русский язык и литература) абитуриенты представляют результаты ЕГЭ, либо указанные вступительные испытания проводятся Консерваторией самостоятельно.</w:t>
      </w:r>
    </w:p>
    <w:p w:rsidR="00DF4D9E" w:rsidRPr="00EF3A96" w:rsidRDefault="00DF4D9E" w:rsidP="009D60AE">
      <w:pPr>
        <w:jc w:val="center"/>
        <w:rPr>
          <w:b/>
          <w:i/>
        </w:rPr>
      </w:pPr>
    </w:p>
    <w:p w:rsidR="00DF4D9E" w:rsidRDefault="00DF4D9E" w:rsidP="009D60AE">
      <w:pPr>
        <w:jc w:val="center"/>
        <w:rPr>
          <w:b/>
          <w:i/>
        </w:rPr>
      </w:pPr>
      <w:r w:rsidRPr="00EF3A96">
        <w:rPr>
          <w:b/>
          <w:i/>
        </w:rPr>
        <w:t>Контингент поступающих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436"/>
        <w:gridCol w:w="1256"/>
        <w:gridCol w:w="1156"/>
        <w:gridCol w:w="1405"/>
        <w:gridCol w:w="1405"/>
        <w:gridCol w:w="1439"/>
      </w:tblGrid>
      <w:tr w:rsidR="00DF4D9E" w:rsidRPr="006E2E38" w:rsidTr="009D60AE"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</w:tcPr>
          <w:p w:rsidR="00DF4D9E" w:rsidRPr="006E2E38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</w:tcBorders>
          </w:tcPr>
          <w:p w:rsidR="00DF4D9E" w:rsidRPr="006E2E38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auto"/>
              <w:bottom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 w:rsidRPr="006E2E38">
              <w:rPr>
                <w:b/>
                <w:sz w:val="20"/>
                <w:szCs w:val="20"/>
              </w:rPr>
              <w:t>Подано заявлений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 w:rsidRPr="006E2E38">
              <w:rPr>
                <w:b/>
                <w:sz w:val="20"/>
                <w:szCs w:val="20"/>
              </w:rPr>
              <w:t>Принято по КЦП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 w:rsidRPr="006E2E38">
              <w:rPr>
                <w:b/>
                <w:sz w:val="20"/>
                <w:szCs w:val="20"/>
              </w:rPr>
              <w:t>Принято на платное</w:t>
            </w:r>
          </w:p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 w:rsidRPr="006E2E38">
              <w:rPr>
                <w:b/>
                <w:sz w:val="20"/>
                <w:szCs w:val="20"/>
              </w:rPr>
              <w:t>обучение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 w:rsidRPr="006E2E38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52" w:type="pct"/>
            <w:tcBorders>
              <w:top w:val="single" w:sz="12" w:space="0" w:color="auto"/>
              <w:bottom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 w:rsidRPr="006E2E38">
              <w:rPr>
                <w:b/>
                <w:sz w:val="20"/>
                <w:szCs w:val="20"/>
              </w:rPr>
              <w:t>Всего зачисленных</w:t>
            </w:r>
          </w:p>
        </w:tc>
      </w:tr>
      <w:tr w:rsidR="00DF4D9E" w:rsidRPr="006E2E38" w:rsidTr="009D60AE">
        <w:tc>
          <w:tcPr>
            <w:tcW w:w="246" w:type="pct"/>
            <w:vMerge w:val="restart"/>
            <w:tcBorders>
              <w:top w:val="single" w:sz="12" w:space="0" w:color="auto"/>
            </w:tcBorders>
            <w:textDirection w:val="btLr"/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3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both"/>
              <w:rPr>
                <w:sz w:val="20"/>
                <w:szCs w:val="20"/>
              </w:rPr>
            </w:pPr>
            <w:r w:rsidRPr="006E2E38">
              <w:rPr>
                <w:sz w:val="20"/>
                <w:szCs w:val="20"/>
              </w:rPr>
              <w:t>Специалитет</w:t>
            </w:r>
          </w:p>
        </w:tc>
        <w:tc>
          <w:tcPr>
            <w:tcW w:w="656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604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34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2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DF4D9E" w:rsidRPr="006E2E38" w:rsidTr="009D60AE">
        <w:tc>
          <w:tcPr>
            <w:tcW w:w="246" w:type="pct"/>
            <w:vMerge/>
            <w:tcBorders>
              <w:top w:val="single" w:sz="12" w:space="0" w:color="auto"/>
            </w:tcBorders>
            <w:textDirection w:val="btLr"/>
          </w:tcPr>
          <w:p w:rsidR="00DF4D9E" w:rsidRDefault="00DF4D9E" w:rsidP="009D6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both"/>
              <w:rPr>
                <w:sz w:val="20"/>
                <w:szCs w:val="20"/>
              </w:rPr>
            </w:pPr>
            <w:r w:rsidRPr="006E2E38">
              <w:rPr>
                <w:sz w:val="20"/>
                <w:szCs w:val="20"/>
              </w:rPr>
              <w:t>Бакалавриат</w:t>
            </w:r>
          </w:p>
        </w:tc>
        <w:tc>
          <w:tcPr>
            <w:tcW w:w="656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4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4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52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DF4D9E" w:rsidRPr="006E2E38" w:rsidTr="009D60AE">
        <w:tc>
          <w:tcPr>
            <w:tcW w:w="246" w:type="pct"/>
            <w:vMerge/>
            <w:tcBorders>
              <w:top w:val="single" w:sz="12" w:space="0" w:color="auto"/>
            </w:tcBorders>
            <w:textDirection w:val="btLr"/>
          </w:tcPr>
          <w:p w:rsidR="00DF4D9E" w:rsidRDefault="00DF4D9E" w:rsidP="009D6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both"/>
              <w:rPr>
                <w:sz w:val="20"/>
                <w:szCs w:val="20"/>
              </w:rPr>
            </w:pPr>
            <w:r w:rsidRPr="006E2E38">
              <w:rPr>
                <w:sz w:val="20"/>
                <w:szCs w:val="20"/>
              </w:rPr>
              <w:t>Магистратур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56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04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34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52" w:type="pct"/>
            <w:tcBorders>
              <w:top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DF4D9E" w:rsidRPr="006E2E38" w:rsidTr="009D60AE">
        <w:tc>
          <w:tcPr>
            <w:tcW w:w="246" w:type="pct"/>
            <w:vMerge/>
            <w:tcBorders>
              <w:bottom w:val="single" w:sz="12" w:space="0" w:color="auto"/>
            </w:tcBorders>
          </w:tcPr>
          <w:p w:rsidR="00DF4D9E" w:rsidRPr="006E2E38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bottom w:val="single" w:sz="12" w:space="0" w:color="auto"/>
            </w:tcBorders>
          </w:tcPr>
          <w:p w:rsidR="00DF4D9E" w:rsidRPr="006E2E38" w:rsidRDefault="00DF4D9E" w:rsidP="009D60AE">
            <w:pPr>
              <w:rPr>
                <w:sz w:val="20"/>
                <w:szCs w:val="20"/>
              </w:rPr>
            </w:pPr>
            <w:r w:rsidRPr="006E2E38">
              <w:rPr>
                <w:sz w:val="20"/>
                <w:szCs w:val="20"/>
              </w:rPr>
              <w:t>Всего</w:t>
            </w:r>
          </w:p>
        </w:tc>
        <w:tc>
          <w:tcPr>
            <w:tcW w:w="656" w:type="pct"/>
            <w:tcBorders>
              <w:bottom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  <w:tc>
          <w:tcPr>
            <w:tcW w:w="604" w:type="pct"/>
            <w:tcBorders>
              <w:bottom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34" w:type="pct"/>
            <w:tcBorders>
              <w:bottom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34" w:type="pct"/>
            <w:tcBorders>
              <w:bottom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52" w:type="pct"/>
            <w:tcBorders>
              <w:bottom w:val="single" w:sz="12" w:space="0" w:color="auto"/>
            </w:tcBorders>
          </w:tcPr>
          <w:p w:rsidR="00DF4D9E" w:rsidRPr="006E2E38" w:rsidRDefault="00DF4D9E" w:rsidP="009D6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</w:tr>
    </w:tbl>
    <w:p w:rsidR="00DF4D9E" w:rsidRPr="00EF3A96" w:rsidRDefault="00DF4D9E" w:rsidP="00720B37">
      <w:pPr>
        <w:suppressAutoHyphens/>
        <w:ind w:firstLine="567"/>
        <w:jc w:val="both"/>
      </w:pPr>
    </w:p>
    <w:p w:rsidR="00DF4D9E" w:rsidRDefault="00DF4D9E" w:rsidP="009D60AE">
      <w:pPr>
        <w:shd w:val="clear" w:color="auto" w:fill="FFFFFF"/>
        <w:ind w:firstLine="567"/>
        <w:jc w:val="both"/>
      </w:pPr>
      <w:r w:rsidRPr="00EF3A96">
        <w:t>Прием в ССМШ осуществлялся в соответствии с П</w:t>
      </w:r>
      <w:r>
        <w:t>орядком</w:t>
      </w:r>
      <w:r w:rsidRPr="00EF3A96">
        <w:t xml:space="preserve"> приема в ССМШ. Вступительные творческие испытания в 1 класс проводились в форме исполнения сольной программы (при наличии исполнительских навыков) и про</w:t>
      </w:r>
      <w:r>
        <w:t>верки музыкальных данных, во 2-10</w:t>
      </w:r>
      <w:r w:rsidRPr="00EF3A96">
        <w:t xml:space="preserve"> классы – в форме</w:t>
      </w:r>
      <w:r>
        <w:t xml:space="preserve"> исполнения сольной программы, вступительного испытания </w:t>
      </w:r>
      <w:r w:rsidRPr="00EF3A96">
        <w:t>по сольфеджио</w:t>
      </w:r>
      <w:r>
        <w:t>, для поступающих в 10 класс по гармонии.</w:t>
      </w:r>
      <w:r w:rsidRPr="00EF3A96">
        <w:t xml:space="preserve"> </w:t>
      </w:r>
    </w:p>
    <w:p w:rsidR="00DF4D9E" w:rsidRDefault="00DF4D9E" w:rsidP="009D60AE">
      <w:pPr>
        <w:shd w:val="clear" w:color="auto" w:fill="FFFFFF"/>
        <w:ind w:firstLine="567"/>
        <w:jc w:val="both"/>
      </w:pPr>
      <w:r w:rsidRPr="00EF3A96">
        <w:t xml:space="preserve">В 1 класс принято </w:t>
      </w:r>
      <w:r>
        <w:t>12</w:t>
      </w:r>
      <w:r w:rsidRPr="00EF3A96">
        <w:t xml:space="preserve"> человек.</w:t>
      </w:r>
    </w:p>
    <w:p w:rsidR="00DF4D9E" w:rsidRDefault="00DF4D9E" w:rsidP="009D60AE">
      <w:pPr>
        <w:shd w:val="clear" w:color="auto" w:fill="FFFFFF"/>
        <w:ind w:firstLine="567"/>
        <w:jc w:val="both"/>
      </w:pPr>
      <w:r w:rsidRPr="00EF3A96">
        <w:t>Во 2-</w:t>
      </w:r>
      <w:r>
        <w:t>4</w:t>
      </w:r>
      <w:r w:rsidRPr="00EF3A96">
        <w:t xml:space="preserve"> классы в порядке перевода принято </w:t>
      </w:r>
      <w:r>
        <w:t>3</w:t>
      </w:r>
      <w:r w:rsidRPr="00BE7EDD">
        <w:t xml:space="preserve"> человек</w:t>
      </w:r>
      <w:r>
        <w:t>а</w:t>
      </w:r>
      <w:r w:rsidRPr="00BE7EDD">
        <w:t>.</w:t>
      </w:r>
      <w:r>
        <w:t xml:space="preserve"> </w:t>
      </w:r>
    </w:p>
    <w:p w:rsidR="00DF4D9E" w:rsidRPr="00BE7EDD" w:rsidRDefault="00DF4D9E" w:rsidP="009D60AE">
      <w:pPr>
        <w:shd w:val="clear" w:color="auto" w:fill="FFFFFF"/>
        <w:ind w:firstLine="567"/>
        <w:jc w:val="both"/>
      </w:pPr>
      <w:r>
        <w:t>В 5-10 классы принято 24 человек, из них в 5 класс принято 16 человек.</w:t>
      </w:r>
    </w:p>
    <w:p w:rsidR="00DF4D9E" w:rsidRPr="00BE7EDD" w:rsidRDefault="00DF4D9E" w:rsidP="00C57EB9">
      <w:pPr>
        <w:ind w:firstLine="567"/>
      </w:pPr>
    </w:p>
    <w:p w:rsidR="00DF4D9E" w:rsidRPr="00BE7EDD" w:rsidRDefault="00DF4D9E" w:rsidP="009D60AE">
      <w:pPr>
        <w:suppressAutoHyphens/>
        <w:ind w:firstLine="567"/>
        <w:jc w:val="both"/>
      </w:pPr>
      <w:r w:rsidRPr="00BE7EDD">
        <w:t xml:space="preserve">Ведется обучение в аспирантуре по направлению 50.06.01 «Искусствоведение». Поступающие в аспирантуру сдают следующие вступительные испытания: специальную дисциплину, философию, иностранный язык. </w:t>
      </w:r>
    </w:p>
    <w:p w:rsidR="00DF4D9E" w:rsidRPr="00BE7EDD" w:rsidRDefault="00DF4D9E" w:rsidP="009D60AE">
      <w:pPr>
        <w:ind w:firstLine="567"/>
        <w:jc w:val="both"/>
      </w:pPr>
      <w:r w:rsidRPr="00BE7EDD">
        <w:t>Ведется обучение по программам ассистентуры-стажировки:</w:t>
      </w:r>
    </w:p>
    <w:p w:rsidR="00DF4D9E" w:rsidRPr="00BE7EDD" w:rsidRDefault="00DF4D9E" w:rsidP="009D60AE">
      <w:pPr>
        <w:shd w:val="clear" w:color="auto" w:fill="FFFFFF"/>
        <w:tabs>
          <w:tab w:val="num" w:pos="180"/>
        </w:tabs>
        <w:ind w:firstLine="567"/>
        <w:jc w:val="both"/>
      </w:pPr>
      <w:r w:rsidRPr="00BE7EDD">
        <w:t>53.09.01 Искусство музыкально-инструментального исполнительства (по видам)</w:t>
      </w:r>
    </w:p>
    <w:p w:rsidR="00DF4D9E" w:rsidRPr="00BE7EDD" w:rsidRDefault="00DF4D9E" w:rsidP="009D60AE">
      <w:pPr>
        <w:shd w:val="clear" w:color="auto" w:fill="FFFFFF"/>
        <w:tabs>
          <w:tab w:val="num" w:pos="180"/>
        </w:tabs>
        <w:ind w:firstLine="567"/>
        <w:jc w:val="both"/>
      </w:pPr>
      <w:r w:rsidRPr="00BE7EDD">
        <w:t>53.09.02 Искусство вокального исполнительства (по видам)</w:t>
      </w:r>
    </w:p>
    <w:p w:rsidR="00DF4D9E" w:rsidRPr="00BE7EDD" w:rsidRDefault="00DF4D9E" w:rsidP="009D60AE">
      <w:pPr>
        <w:shd w:val="clear" w:color="auto" w:fill="FFFFFF"/>
        <w:tabs>
          <w:tab w:val="num" w:pos="180"/>
        </w:tabs>
        <w:ind w:firstLine="567"/>
        <w:jc w:val="both"/>
      </w:pPr>
      <w:r w:rsidRPr="00BE7EDD">
        <w:t>53.09.03 Искусство композиции</w:t>
      </w:r>
    </w:p>
    <w:p w:rsidR="00DF4D9E" w:rsidRPr="00BE7EDD" w:rsidRDefault="00DF4D9E" w:rsidP="009D60AE">
      <w:pPr>
        <w:shd w:val="clear" w:color="auto" w:fill="FFFFFF"/>
        <w:tabs>
          <w:tab w:val="num" w:pos="180"/>
        </w:tabs>
        <w:ind w:firstLine="567"/>
        <w:jc w:val="both"/>
      </w:pPr>
      <w:r w:rsidRPr="00BE7EDD">
        <w:t>53.09.05 Искусство дирижирования (по видам)</w:t>
      </w:r>
    </w:p>
    <w:p w:rsidR="00DF4D9E" w:rsidRPr="00BE7EDD" w:rsidRDefault="00DF4D9E" w:rsidP="009D60AE">
      <w:pPr>
        <w:suppressAutoHyphens/>
        <w:ind w:firstLine="567"/>
        <w:jc w:val="both"/>
      </w:pPr>
      <w:r w:rsidRPr="00BE7EDD">
        <w:t xml:space="preserve">Поступающие в ассистентуру-стажировку сдают следующие вступительные испытания: </w:t>
      </w:r>
      <w:r>
        <w:t>исполнение (</w:t>
      </w:r>
      <w:r w:rsidRPr="00BE7EDD">
        <w:t>представление</w:t>
      </w:r>
      <w:r>
        <w:t>)</w:t>
      </w:r>
      <w:r w:rsidRPr="00BE7EDD">
        <w:t xml:space="preserve"> творческой программы (проекта),  собеседование (коллоквиум), философия, иностранный язык.</w:t>
      </w:r>
    </w:p>
    <w:p w:rsidR="00DF4D9E" w:rsidRPr="009D60AE" w:rsidRDefault="00DF4D9E" w:rsidP="009D60AE">
      <w:pPr>
        <w:suppressAutoHyphens/>
        <w:ind w:firstLine="567"/>
        <w:jc w:val="both"/>
      </w:pPr>
      <w:r w:rsidRPr="009D60AE">
        <w:t xml:space="preserve">За последние пять лет контингент обучающихся остается достаточно стабильным и в настоящий момент составляет 872 человека:  </w:t>
      </w:r>
    </w:p>
    <w:tbl>
      <w:tblPr>
        <w:tblW w:w="93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"/>
        <w:gridCol w:w="1712"/>
        <w:gridCol w:w="10"/>
        <w:gridCol w:w="3398"/>
        <w:gridCol w:w="9"/>
        <w:gridCol w:w="811"/>
        <w:gridCol w:w="9"/>
        <w:gridCol w:w="1609"/>
        <w:gridCol w:w="12"/>
        <w:gridCol w:w="1781"/>
      </w:tblGrid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Код направления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подготовки, специальности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Наименование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направления подготовки,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Численность студентов на всех курсах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всего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из них за счет федерального бюджета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с полным возмещением стоимости обучения</w:t>
            </w:r>
          </w:p>
        </w:tc>
      </w:tr>
      <w:tr w:rsidR="00DF4D9E" w:rsidRPr="009D60AE" w:rsidTr="00543E0B">
        <w:trPr>
          <w:gridBefore w:val="1"/>
          <w:wBefore w:w="15" w:type="dxa"/>
          <w:tblCellSpacing w:w="0" w:type="dxa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  <w:lang w:eastAsia="en-US"/>
              </w:rPr>
            </w:pPr>
            <w:r w:rsidRPr="009D60AE">
              <w:rPr>
                <w:sz w:val="20"/>
                <w:szCs w:val="20"/>
                <w:lang w:eastAsia="en-US"/>
              </w:rPr>
              <w:t>Среднее образование</w:t>
            </w:r>
          </w:p>
        </w:tc>
      </w:tr>
      <w:tr w:rsidR="00DF4D9E" w:rsidRPr="009D60AE" w:rsidTr="00543E0B">
        <w:trPr>
          <w:gridBefore w:val="1"/>
          <w:wBefore w:w="15" w:type="dxa"/>
          <w:tblCellSpacing w:w="0" w:type="dxa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  <w:lang w:eastAsia="en-US"/>
              </w:rPr>
            </w:pPr>
            <w:r w:rsidRPr="009D60AE">
              <w:rPr>
                <w:sz w:val="20"/>
                <w:szCs w:val="20"/>
                <w:lang w:eastAsia="en-US"/>
              </w:rPr>
              <w:t xml:space="preserve">Направления подготовки </w:t>
            </w:r>
          </w:p>
        </w:tc>
      </w:tr>
      <w:tr w:rsidR="00DF4D9E" w:rsidRPr="009D60AE" w:rsidTr="00543E0B">
        <w:trPr>
          <w:gridBefore w:val="1"/>
          <w:wBefore w:w="15" w:type="dxa"/>
          <w:tblCellSpacing w:w="0" w:type="dxa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  <w:lang w:eastAsia="en-US"/>
              </w:rPr>
            </w:pPr>
            <w:r w:rsidRPr="009D60AE">
              <w:rPr>
                <w:sz w:val="20"/>
                <w:szCs w:val="20"/>
                <w:lang w:eastAsia="en-US"/>
              </w:rPr>
              <w:t>53.02.03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  <w:lang w:eastAsia="en-US"/>
              </w:rPr>
            </w:pPr>
            <w:r w:rsidRPr="009D60AE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  <w:lang w:eastAsia="en-US"/>
              </w:rPr>
            </w:pPr>
            <w:r w:rsidRPr="009D60AE">
              <w:rPr>
                <w:sz w:val="20"/>
                <w:szCs w:val="20"/>
                <w:lang w:eastAsia="en-US"/>
              </w:rPr>
              <w:t>Инструментальное исполнительство (по видам инструментов)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  <w:lang w:eastAsia="en-US"/>
              </w:rPr>
            </w:pPr>
            <w:r w:rsidRPr="009D60AE">
              <w:rPr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  <w:lang w:eastAsia="en-US"/>
              </w:rPr>
            </w:pPr>
            <w:r w:rsidRPr="009D60AE">
              <w:rPr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  <w:lang w:eastAsia="en-US"/>
              </w:rPr>
            </w:pPr>
            <w:r w:rsidRPr="009D60A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Высшее образование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 xml:space="preserve">Направления подготовки специалиста 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53.05.01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Искусство концертного исполнительства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275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272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53.05.04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Музыкально-театральное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42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53.05.06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Композиция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12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53.05.05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Музыковедение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0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53.05.03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заочная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Музыкальная звукорежиссура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8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52.05.01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16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0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369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360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 xml:space="preserve">Направления подготовки бакалавров 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53.03.06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Музыкознание и музыкально-прикладное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53.03.06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заочная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Музыкознание и музыкально-прикладное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53.03.02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60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17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53.03.02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заочная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53.03.03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Вокальное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14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53.03.05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Дирижирование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56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197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161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36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Направления подготовки магистрантов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53.04.05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9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6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53.04.06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Музыкознание и музыкально-прикладное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0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53.04.01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37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53.04.04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Дирижирование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8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7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53.04.02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Вокальное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23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64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Аспирантура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50.06.01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Искусствоведение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b/>
                <w:i/>
                <w:sz w:val="20"/>
                <w:szCs w:val="20"/>
              </w:rPr>
            </w:pPr>
            <w:r w:rsidRPr="009D60AE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Ассистентура-стажировка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53.09.01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12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53.09.02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Искусство вокального исполнительства (по видам)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7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 xml:space="preserve">53.09.03 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Искусство композиции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0</w:t>
            </w:r>
          </w:p>
        </w:tc>
      </w:tr>
      <w:tr w:rsidR="00DF4D9E" w:rsidRPr="009D60AE" w:rsidTr="00543E0B">
        <w:trPr>
          <w:tblCellSpacing w:w="0" w:type="dxa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53.09.05</w:t>
            </w:r>
          </w:p>
          <w:p w:rsidR="00DF4D9E" w:rsidRPr="009D60AE" w:rsidRDefault="00DF4D9E" w:rsidP="009D60AE">
            <w:pPr>
              <w:jc w:val="center"/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очная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Искусство дирижирования (по видам)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</w:tr>
    </w:tbl>
    <w:p w:rsidR="00DF4D9E" w:rsidRPr="00317CA5" w:rsidRDefault="00DF4D9E" w:rsidP="00FC5F58"/>
    <w:p w:rsidR="00DF4D9E" w:rsidRPr="009D60AE" w:rsidRDefault="00DF4D9E" w:rsidP="009D60AE">
      <w:pPr>
        <w:suppressAutoHyphens/>
        <w:ind w:firstLine="567"/>
        <w:jc w:val="both"/>
      </w:pPr>
      <w:r w:rsidRPr="009D60AE">
        <w:t xml:space="preserve">В 2020 году выпуск специалистов, обучавшихся по программам высшего образования, составил 63 человека.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9"/>
        <w:gridCol w:w="1275"/>
        <w:gridCol w:w="1134"/>
        <w:gridCol w:w="1566"/>
      </w:tblGrid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очное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заочное</w:t>
            </w: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 xml:space="preserve">53.05.01 Искусство концертного исполнительства 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49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53.05.04 Музыкально-театральное искусство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9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52.05.01 Актерское искусство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53.05.05 Музыковедение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53.05.06 Композиция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jc w:val="right"/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-</w:t>
            </w:r>
          </w:p>
        </w:tc>
      </w:tr>
    </w:tbl>
    <w:p w:rsidR="00DF4D9E" w:rsidRPr="009D60AE" w:rsidRDefault="00DF4D9E" w:rsidP="009D60AE"/>
    <w:p w:rsidR="00DF4D9E" w:rsidRPr="009D60AE" w:rsidRDefault="00DF4D9E" w:rsidP="009D60AE">
      <w:pPr>
        <w:suppressAutoHyphens/>
        <w:ind w:firstLine="567"/>
        <w:jc w:val="both"/>
      </w:pPr>
      <w:r w:rsidRPr="009D60AE">
        <w:t xml:space="preserve">В 2020 году выпуск бакалавров, обучавшихся по программам высшего образования, составил  43 человек.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9"/>
        <w:gridCol w:w="1275"/>
        <w:gridCol w:w="1134"/>
        <w:gridCol w:w="1566"/>
      </w:tblGrid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очное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заочное</w:t>
            </w: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53.03.02 Музыкально-инструментальное искусство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16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53.03.03 Вокальное искусство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53.03.05 Дирижирование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15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53.03.06 Музыкознание и музыкально-прикладное искусство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8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3</w:t>
            </w:r>
          </w:p>
        </w:tc>
      </w:tr>
      <w:tr w:rsidR="00DF4D9E" w:rsidRPr="009D60AE" w:rsidTr="00543E0B">
        <w:tc>
          <w:tcPr>
            <w:tcW w:w="5489" w:type="dxa"/>
          </w:tcPr>
          <w:p w:rsidR="00DF4D9E" w:rsidRPr="009D60AE" w:rsidRDefault="00DF4D9E" w:rsidP="009D60AE">
            <w:pPr>
              <w:jc w:val="right"/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3</w:t>
            </w:r>
          </w:p>
        </w:tc>
      </w:tr>
    </w:tbl>
    <w:p w:rsidR="00DF4D9E" w:rsidRPr="009D60AE" w:rsidRDefault="00DF4D9E" w:rsidP="009D60AE">
      <w:pPr>
        <w:suppressAutoHyphens/>
        <w:ind w:firstLine="567"/>
        <w:jc w:val="both"/>
      </w:pPr>
    </w:p>
    <w:p w:rsidR="00DF4D9E" w:rsidRPr="009D60AE" w:rsidRDefault="00DF4D9E" w:rsidP="009D60AE">
      <w:pPr>
        <w:suppressAutoHyphens/>
        <w:ind w:firstLine="567"/>
        <w:jc w:val="both"/>
      </w:pPr>
      <w:r w:rsidRPr="009D60AE">
        <w:t xml:space="preserve">В 2020 году выпуск магистров, обучавшихся по программам высшего образования, составил 37 человек.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9"/>
        <w:gridCol w:w="1275"/>
        <w:gridCol w:w="1134"/>
        <w:gridCol w:w="1566"/>
      </w:tblGrid>
      <w:tr w:rsidR="00DF4D9E" w:rsidRPr="009D60AE" w:rsidTr="00311904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очное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заочное</w:t>
            </w:r>
          </w:p>
        </w:tc>
      </w:tr>
      <w:tr w:rsidR="00DF4D9E" w:rsidRPr="009D60AE" w:rsidTr="00311904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53.04.01 Музыкально-инструментальное искусство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20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311904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53.04.04 Дирижирование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311904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53.04.06 Музыкознание и музыкально-прикладное искусство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311904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53.04.02 Вокальное искусство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9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311904">
        <w:tc>
          <w:tcPr>
            <w:tcW w:w="5489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53.04.05 Искусство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sz w:val="20"/>
                <w:szCs w:val="20"/>
              </w:rPr>
            </w:pPr>
            <w:r w:rsidRPr="009D60AE">
              <w:rPr>
                <w:sz w:val="20"/>
                <w:szCs w:val="20"/>
              </w:rPr>
              <w:t>-</w:t>
            </w:r>
          </w:p>
        </w:tc>
      </w:tr>
      <w:tr w:rsidR="00DF4D9E" w:rsidRPr="009D60AE" w:rsidTr="00311904">
        <w:tc>
          <w:tcPr>
            <w:tcW w:w="5489" w:type="dxa"/>
          </w:tcPr>
          <w:p w:rsidR="00DF4D9E" w:rsidRPr="009D60AE" w:rsidRDefault="00DF4D9E" w:rsidP="009D60AE">
            <w:pPr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DF4D9E" w:rsidRPr="009D60AE" w:rsidRDefault="00DF4D9E" w:rsidP="009D60AE">
            <w:pPr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DF4D9E" w:rsidRPr="009D60AE" w:rsidRDefault="00DF4D9E" w:rsidP="009D60AE">
            <w:pPr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66" w:type="dxa"/>
          </w:tcPr>
          <w:p w:rsidR="00DF4D9E" w:rsidRPr="009D60AE" w:rsidRDefault="00DF4D9E" w:rsidP="009D60AE">
            <w:pPr>
              <w:rPr>
                <w:b/>
                <w:sz w:val="20"/>
                <w:szCs w:val="20"/>
              </w:rPr>
            </w:pPr>
            <w:r w:rsidRPr="009D60AE">
              <w:rPr>
                <w:b/>
                <w:sz w:val="20"/>
                <w:szCs w:val="20"/>
              </w:rPr>
              <w:t>-</w:t>
            </w:r>
          </w:p>
        </w:tc>
      </w:tr>
    </w:tbl>
    <w:p w:rsidR="00DF4D9E" w:rsidRPr="009D60AE" w:rsidRDefault="00DF4D9E" w:rsidP="00FC5F58">
      <w:pPr>
        <w:spacing w:line="276" w:lineRule="auto"/>
        <w:jc w:val="center"/>
        <w:rPr>
          <w:b/>
        </w:rPr>
      </w:pPr>
    </w:p>
    <w:p w:rsidR="00DF4D9E" w:rsidRPr="00EF3A96" w:rsidRDefault="00DF4D9E" w:rsidP="009D60AE">
      <w:pPr>
        <w:suppressAutoHyphens/>
        <w:ind w:firstLine="567"/>
        <w:jc w:val="both"/>
      </w:pPr>
      <w:r w:rsidRPr="00EF3A96">
        <w:t>Выпуск специалистов, обучавшихся по программам среднего профессионального образования, составил – 1</w:t>
      </w:r>
      <w:r>
        <w:t>3</w:t>
      </w:r>
      <w:r w:rsidRPr="00EF3A96">
        <w:t xml:space="preserve">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9"/>
        <w:gridCol w:w="1275"/>
        <w:gridCol w:w="1134"/>
        <w:gridCol w:w="1566"/>
      </w:tblGrid>
      <w:tr w:rsidR="00DF4D9E" w:rsidRPr="006E2E38" w:rsidTr="00311904">
        <w:tc>
          <w:tcPr>
            <w:tcW w:w="5489" w:type="dxa"/>
          </w:tcPr>
          <w:p w:rsidR="00DF4D9E" w:rsidRPr="006E2E38" w:rsidRDefault="00DF4D9E" w:rsidP="009D60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F4D9E" w:rsidRPr="006E2E38" w:rsidRDefault="00DF4D9E" w:rsidP="009D60AE">
            <w:pPr>
              <w:rPr>
                <w:sz w:val="20"/>
                <w:szCs w:val="20"/>
                <w:lang w:eastAsia="en-US"/>
              </w:rPr>
            </w:pPr>
            <w:r w:rsidRPr="006E2E3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F4D9E" w:rsidRPr="006E2E38" w:rsidRDefault="00DF4D9E" w:rsidP="009D60AE">
            <w:pPr>
              <w:rPr>
                <w:sz w:val="20"/>
                <w:szCs w:val="20"/>
                <w:lang w:eastAsia="en-US"/>
              </w:rPr>
            </w:pPr>
            <w:r w:rsidRPr="006E2E38">
              <w:rPr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1566" w:type="dxa"/>
          </w:tcPr>
          <w:p w:rsidR="00DF4D9E" w:rsidRPr="006E2E38" w:rsidRDefault="00DF4D9E" w:rsidP="009D60AE">
            <w:pPr>
              <w:rPr>
                <w:sz w:val="20"/>
                <w:szCs w:val="20"/>
                <w:lang w:eastAsia="en-US"/>
              </w:rPr>
            </w:pPr>
            <w:r w:rsidRPr="006E2E38">
              <w:rPr>
                <w:sz w:val="20"/>
                <w:szCs w:val="20"/>
                <w:lang w:eastAsia="en-US"/>
              </w:rPr>
              <w:t>заочное</w:t>
            </w:r>
          </w:p>
        </w:tc>
      </w:tr>
      <w:tr w:rsidR="00DF4D9E" w:rsidRPr="006E2E38" w:rsidTr="00311904">
        <w:tc>
          <w:tcPr>
            <w:tcW w:w="5489" w:type="dxa"/>
          </w:tcPr>
          <w:p w:rsidR="00DF4D9E" w:rsidRPr="006E2E38" w:rsidRDefault="00DF4D9E" w:rsidP="009D60AE">
            <w:pPr>
              <w:rPr>
                <w:sz w:val="20"/>
                <w:szCs w:val="20"/>
                <w:lang w:eastAsia="en-US"/>
              </w:rPr>
            </w:pPr>
            <w:r w:rsidRPr="006E2E38">
              <w:rPr>
                <w:sz w:val="20"/>
                <w:szCs w:val="20"/>
                <w:lang w:eastAsia="en-US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75" w:type="dxa"/>
          </w:tcPr>
          <w:p w:rsidR="00DF4D9E" w:rsidRPr="006E2E38" w:rsidRDefault="00DF4D9E" w:rsidP="009D60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DF4D9E" w:rsidRPr="006E2E38" w:rsidRDefault="00DF4D9E" w:rsidP="009D60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6" w:type="dxa"/>
          </w:tcPr>
          <w:p w:rsidR="00DF4D9E" w:rsidRPr="006E2E38" w:rsidRDefault="00DF4D9E" w:rsidP="009D60AE">
            <w:pPr>
              <w:rPr>
                <w:sz w:val="20"/>
                <w:szCs w:val="20"/>
                <w:lang w:eastAsia="en-US"/>
              </w:rPr>
            </w:pPr>
            <w:r w:rsidRPr="006E2E3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F4D9E" w:rsidRPr="006E2E38" w:rsidTr="00311904">
        <w:tc>
          <w:tcPr>
            <w:tcW w:w="5489" w:type="dxa"/>
          </w:tcPr>
          <w:p w:rsidR="00DF4D9E" w:rsidRPr="006E2E38" w:rsidRDefault="00DF4D9E" w:rsidP="009D60AE">
            <w:pPr>
              <w:rPr>
                <w:b/>
                <w:sz w:val="20"/>
                <w:szCs w:val="20"/>
                <w:lang w:eastAsia="en-US"/>
              </w:rPr>
            </w:pPr>
            <w:r w:rsidRPr="006E2E38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DF4D9E" w:rsidRPr="006E2E38" w:rsidRDefault="00DF4D9E" w:rsidP="009D60AE">
            <w:pPr>
              <w:rPr>
                <w:b/>
                <w:sz w:val="20"/>
                <w:szCs w:val="20"/>
                <w:lang w:eastAsia="en-US"/>
              </w:rPr>
            </w:pPr>
            <w:r w:rsidRPr="006E2E3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DF4D9E" w:rsidRPr="006E2E38" w:rsidRDefault="00DF4D9E" w:rsidP="009D60AE">
            <w:pPr>
              <w:rPr>
                <w:b/>
                <w:sz w:val="20"/>
                <w:szCs w:val="20"/>
                <w:lang w:eastAsia="en-US"/>
              </w:rPr>
            </w:pPr>
            <w:r w:rsidRPr="006E2E3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6" w:type="dxa"/>
          </w:tcPr>
          <w:p w:rsidR="00DF4D9E" w:rsidRPr="006E2E38" w:rsidRDefault="00DF4D9E" w:rsidP="009D60AE">
            <w:pPr>
              <w:rPr>
                <w:b/>
                <w:sz w:val="20"/>
                <w:szCs w:val="20"/>
                <w:lang w:eastAsia="en-US"/>
              </w:rPr>
            </w:pPr>
            <w:r w:rsidRPr="006E2E38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DF4D9E" w:rsidRDefault="00DF4D9E" w:rsidP="00D974DC">
      <w:pPr>
        <w:suppressAutoHyphens/>
        <w:ind w:firstLine="567"/>
        <w:jc w:val="both"/>
      </w:pPr>
    </w:p>
    <w:p w:rsidR="00DF4D9E" w:rsidRPr="00EF3A96" w:rsidRDefault="00DF4D9E" w:rsidP="009D60AE">
      <w:pPr>
        <w:suppressAutoHyphens/>
        <w:ind w:firstLine="567"/>
        <w:jc w:val="both"/>
      </w:pPr>
      <w:r w:rsidRPr="00EF3A96">
        <w:t>В 20</w:t>
      </w:r>
      <w:r>
        <w:t>20</w:t>
      </w:r>
      <w:r w:rsidRPr="00EF3A96">
        <w:t xml:space="preserve"> году выпуск обучавшихся по программам подготовки кадров высшей квалификации составил – </w:t>
      </w:r>
      <w:r>
        <w:t xml:space="preserve">15 </w:t>
      </w:r>
      <w:r w:rsidRPr="00EF3A96">
        <w:t xml:space="preserve">человек, в том числе аспирантов – </w:t>
      </w:r>
      <w:r>
        <w:t xml:space="preserve">1 </w:t>
      </w:r>
      <w:r w:rsidRPr="00EF3A96">
        <w:t>человек, ассистентов-стажеров – 1</w:t>
      </w:r>
      <w:r>
        <w:t>4</w:t>
      </w:r>
      <w:r w:rsidRPr="00EF3A96">
        <w:t xml:space="preserve"> человек.</w:t>
      </w:r>
    </w:p>
    <w:p w:rsidR="00DF4D9E" w:rsidRDefault="00DF4D9E" w:rsidP="001A5587">
      <w:pPr>
        <w:keepNext/>
        <w:numPr>
          <w:ilvl w:val="12"/>
          <w:numId w:val="0"/>
        </w:numPr>
        <w:suppressLineNumbers/>
        <w:jc w:val="center"/>
        <w:rPr>
          <w:b/>
          <w:i/>
        </w:rPr>
      </w:pPr>
    </w:p>
    <w:p w:rsidR="00DF4D9E" w:rsidRDefault="00DF4D9E" w:rsidP="001A5587">
      <w:pPr>
        <w:keepNext/>
        <w:numPr>
          <w:ilvl w:val="12"/>
          <w:numId w:val="0"/>
        </w:numPr>
        <w:suppressLineNumbers/>
        <w:jc w:val="center"/>
        <w:rPr>
          <w:b/>
          <w:i/>
        </w:rPr>
      </w:pPr>
      <w:r w:rsidRPr="00EF3A96">
        <w:rPr>
          <w:b/>
          <w:i/>
        </w:rPr>
        <w:t>4. Содержание подготовки обучающихся</w:t>
      </w:r>
    </w:p>
    <w:p w:rsidR="00DF4D9E" w:rsidRPr="00EF3A96" w:rsidRDefault="00DF4D9E" w:rsidP="001A5587">
      <w:pPr>
        <w:keepNext/>
        <w:numPr>
          <w:ilvl w:val="12"/>
          <w:numId w:val="0"/>
        </w:numPr>
        <w:suppressLineNumbers/>
        <w:jc w:val="center"/>
        <w:rPr>
          <w:b/>
          <w:i/>
        </w:rPr>
      </w:pPr>
    </w:p>
    <w:p w:rsidR="00DF4D9E" w:rsidRDefault="00DF4D9E" w:rsidP="00311904">
      <w:pPr>
        <w:keepNext/>
        <w:numPr>
          <w:ilvl w:val="12"/>
          <w:numId w:val="0"/>
        </w:numPr>
        <w:suppressLineNumbers/>
        <w:ind w:firstLine="567"/>
        <w:jc w:val="center"/>
        <w:rPr>
          <w:b/>
          <w:i/>
        </w:rPr>
      </w:pPr>
      <w:r w:rsidRPr="00EF3A96">
        <w:rPr>
          <w:b/>
          <w:i/>
        </w:rPr>
        <w:t>4.1. Программы высшего образования</w:t>
      </w:r>
    </w:p>
    <w:p w:rsidR="00DF4D9E" w:rsidRDefault="00DF4D9E" w:rsidP="00311904">
      <w:pPr>
        <w:keepNext/>
        <w:numPr>
          <w:ilvl w:val="12"/>
          <w:numId w:val="0"/>
        </w:numPr>
        <w:suppressLineNumbers/>
        <w:ind w:firstLine="567"/>
        <w:rPr>
          <w:b/>
          <w:i/>
        </w:rPr>
      </w:pPr>
    </w:p>
    <w:p w:rsidR="00DF4D9E" w:rsidRPr="00EF3A96" w:rsidRDefault="00DF4D9E" w:rsidP="00753E1F">
      <w:pPr>
        <w:shd w:val="clear" w:color="auto" w:fill="FFFFFF"/>
        <w:tabs>
          <w:tab w:val="left" w:pos="1418"/>
        </w:tabs>
        <w:ind w:firstLine="567"/>
        <w:jc w:val="both"/>
      </w:pPr>
      <w:r w:rsidRPr="00EF3A96">
        <w:t>Обучение по всем специальностям и направлениям подготовки ведется в соответствии с требованиями Федеральных государственных образовательных стандартов высшего образования третьего поколения. Требования стандартов к разработке образовательных программ подготовки бакалавров, специалистов, магистров, к кадровому обеспечению учебного процесса, к учебно-методическому и организационному обеспечению учебного процесса, к материально-техническому обеспечению учебного процесса, к организации практик и к уровню подготовки выпускника выполняются полностью.</w:t>
      </w:r>
    </w:p>
    <w:p w:rsidR="00DF4D9E" w:rsidRPr="00EF3A96" w:rsidRDefault="00DF4D9E" w:rsidP="00753E1F">
      <w:pPr>
        <w:shd w:val="clear" w:color="auto" w:fill="FFFFFF"/>
        <w:ind w:firstLine="567"/>
        <w:jc w:val="both"/>
      </w:pPr>
      <w:r w:rsidRPr="00EF3A96">
        <w:t>Основные образовательные программы разработаны по всем специальностям, представляют собой комплекс нормативных документов, определяющий цели, содержание и методы реализации процесса обучения и воспитания; совокупность учебно-методических материалов, способствующих эффективному освоению студентами учебного материала.</w:t>
      </w:r>
    </w:p>
    <w:p w:rsidR="00DF4D9E" w:rsidRDefault="00DF4D9E" w:rsidP="00753E1F">
      <w:pPr>
        <w:shd w:val="clear" w:color="auto" w:fill="FFFFFF"/>
        <w:ind w:firstLine="567"/>
        <w:jc w:val="both"/>
      </w:pPr>
      <w:r w:rsidRPr="00EF3A96">
        <w:t xml:space="preserve">Подготовка бакалавров, магистров и специалистов в </w:t>
      </w:r>
      <w:r>
        <w:t>К</w:t>
      </w:r>
      <w:r w:rsidRPr="00EF3A96">
        <w:t xml:space="preserve">онсерватории осуществляется в соответствии с учебными планами, утвержденными Ученым советом вуза. </w:t>
      </w:r>
      <w:r>
        <w:t xml:space="preserve">Учебные планы утверждаются </w:t>
      </w:r>
      <w:r w:rsidRPr="00EF3A96">
        <w:t xml:space="preserve">Ученым советом </w:t>
      </w:r>
      <w:r>
        <w:t>ежегодно, на 2020-2021 учебный год учебные планы утверждались 30 июня</w:t>
      </w:r>
      <w:r w:rsidRPr="00EF3A96">
        <w:t xml:space="preserve"> 20</w:t>
      </w:r>
      <w:r>
        <w:t>20</w:t>
      </w:r>
      <w:r w:rsidRPr="00EF3A96">
        <w:t xml:space="preserve"> года</w:t>
      </w:r>
      <w:r>
        <w:t xml:space="preserve"> (протокол №5)</w:t>
      </w:r>
      <w:r w:rsidRPr="00EF3A96">
        <w:t>.</w:t>
      </w:r>
    </w:p>
    <w:p w:rsidR="00DF4D9E" w:rsidRPr="00EF3A96" w:rsidRDefault="00DF4D9E" w:rsidP="00753E1F">
      <w:pPr>
        <w:ind w:firstLine="709"/>
        <w:jc w:val="both"/>
      </w:pPr>
      <w:r w:rsidRPr="00EF3A96">
        <w:t xml:space="preserve">Срок обучения по всем направлениям подготовки бакалавров составляет 4 года. По заочной форме обучения срок в соответствии с требованиями </w:t>
      </w:r>
      <w:r>
        <w:t>ФГОС</w:t>
      </w:r>
      <w:r w:rsidRPr="00EF3A96">
        <w:t xml:space="preserve"> увеличен на 6 месяцев и составляет 4 года и 6 месяцев.</w:t>
      </w:r>
    </w:p>
    <w:p w:rsidR="00DF4D9E" w:rsidRPr="00EF3A96" w:rsidRDefault="00DF4D9E" w:rsidP="00753E1F">
      <w:pPr>
        <w:ind w:firstLine="720"/>
        <w:jc w:val="both"/>
      </w:pPr>
      <w:r w:rsidRPr="00EF3A96">
        <w:t>Срок обучения по всем специальностям, кроме специальности «Актерское искусство», составляет 5 лет. Срок обучения</w:t>
      </w:r>
      <w:r>
        <w:t xml:space="preserve"> по </w:t>
      </w:r>
      <w:r w:rsidRPr="00EF3A96">
        <w:t>специальности «Актерское искусство» составляет 4 года.</w:t>
      </w:r>
      <w:r>
        <w:t xml:space="preserve"> Срок обучения по заочной форме</w:t>
      </w:r>
      <w:r w:rsidRPr="00EF3A96">
        <w:t xml:space="preserve"> </w:t>
      </w:r>
      <w:r>
        <w:t>специальности «Музыкальная звукорежиссура» составляет 5 лет 6 месяцев.</w:t>
      </w:r>
    </w:p>
    <w:p w:rsidR="00DF4D9E" w:rsidRPr="00EF3A96" w:rsidRDefault="00DF4D9E" w:rsidP="00753E1F">
      <w:pPr>
        <w:shd w:val="clear" w:color="auto" w:fill="FFFFFF"/>
        <w:ind w:firstLine="567"/>
        <w:jc w:val="both"/>
      </w:pPr>
      <w:r w:rsidRPr="00EF3A96">
        <w:t>Срок обучения по всем направлениям подготовки магистров, кроме направления «Искусство», составляет 2 года. По направлению «Искусство» - 3 года.</w:t>
      </w:r>
    </w:p>
    <w:p w:rsidR="00DF4D9E" w:rsidRPr="00EF3A96" w:rsidRDefault="00DF4D9E" w:rsidP="00753E1F">
      <w:pPr>
        <w:ind w:firstLine="720"/>
        <w:jc w:val="both"/>
      </w:pPr>
      <w:r w:rsidRPr="00EF3A96">
        <w:t>Учебные планы опираются на утвержденные образовательные стандарты.</w:t>
      </w:r>
    </w:p>
    <w:p w:rsidR="00DF4D9E" w:rsidRPr="00EF3A96" w:rsidRDefault="00DF4D9E" w:rsidP="00753E1F">
      <w:pPr>
        <w:ind w:firstLine="720"/>
        <w:jc w:val="both"/>
      </w:pPr>
      <w:r w:rsidRPr="00EF3A96">
        <w:t>Учебный план включает в себя: перечень, объемы (в зачетных единицах трудоемкости и часах) и последовательность изучения дисциплин, их распределение по видам учебных занятий, сводные данные по бюджету времени студента, формы и время промежуточного контроля и данные об итоговой государственной аттестации</w:t>
      </w:r>
      <w:r>
        <w:t>, а также компетенции, формируемые каждой дисциплиной, практикой, ГИА</w:t>
      </w:r>
      <w:r w:rsidRPr="00EF3A96">
        <w:t xml:space="preserve">. </w:t>
      </w:r>
    </w:p>
    <w:p w:rsidR="00DF4D9E" w:rsidRDefault="00DF4D9E" w:rsidP="00753E1F">
      <w:pPr>
        <w:shd w:val="clear" w:color="auto" w:fill="FFFFFF"/>
        <w:ind w:firstLine="567"/>
        <w:jc w:val="both"/>
      </w:pPr>
      <w:r w:rsidRPr="00EF3A96">
        <w:t xml:space="preserve">Максимальный объем учебной нагрузки студента – </w:t>
      </w:r>
      <w:r>
        <w:t>63</w:t>
      </w:r>
      <w:r w:rsidRPr="00EF3A96">
        <w:t xml:space="preserve"> часа в неделю, включая все виды его аудиторной и внеаудиторной (самостоятельной) учебной работы. Объем аудиторных занятий студентов очной формы не превышает 36 часов в неделю.</w:t>
      </w:r>
      <w:r>
        <w:t xml:space="preserve"> Объем аудиторной занятий студентов заочной формы не превышает 200 часов в год. Количество зачетов в год – не более 12, экзаменов – не более 10.</w:t>
      </w:r>
    </w:p>
    <w:p w:rsidR="00DF4D9E" w:rsidRPr="00EF3A96" w:rsidRDefault="00DF4D9E" w:rsidP="00753E1F">
      <w:pPr>
        <w:spacing w:before="240"/>
        <w:ind w:firstLine="720"/>
        <w:jc w:val="both"/>
      </w:pPr>
      <w:r w:rsidRPr="00EF3A96">
        <w:rPr>
          <w:b/>
        </w:rPr>
        <w:t>Учебные планы ФГОС третьего поколения</w:t>
      </w:r>
      <w:r>
        <w:rPr>
          <w:b/>
        </w:rPr>
        <w:t xml:space="preserve"> </w:t>
      </w:r>
      <w:r w:rsidRPr="00EF3A96">
        <w:t>разработаны для реализации основных образовательных программ подготовки специалистов, бакалавров и магистров.</w:t>
      </w:r>
    </w:p>
    <w:p w:rsidR="00DF4D9E" w:rsidRPr="00EF3A96" w:rsidRDefault="00DF4D9E" w:rsidP="00753E1F">
      <w:pPr>
        <w:ind w:firstLine="720"/>
        <w:jc w:val="both"/>
      </w:pPr>
      <w:r w:rsidRPr="00EF3A96">
        <w:t xml:space="preserve">Учебные планы содержат следующие блоки: </w:t>
      </w:r>
    </w:p>
    <w:p w:rsidR="00DF4D9E" w:rsidRPr="00EF3A96" w:rsidRDefault="00DF4D9E" w:rsidP="00753E1F">
      <w:pPr>
        <w:ind w:firstLine="720"/>
        <w:jc w:val="both"/>
      </w:pPr>
      <w:r w:rsidRPr="00EF3A96">
        <w:t xml:space="preserve">Блок 1. «Дисциплины»; </w:t>
      </w:r>
    </w:p>
    <w:p w:rsidR="00DF4D9E" w:rsidRPr="00EF3A96" w:rsidRDefault="00DF4D9E" w:rsidP="00753E1F">
      <w:pPr>
        <w:ind w:firstLine="720"/>
        <w:jc w:val="both"/>
      </w:pPr>
      <w:r w:rsidRPr="00EF3A96">
        <w:t xml:space="preserve">Блок 2. «Практики»;    </w:t>
      </w:r>
    </w:p>
    <w:p w:rsidR="00DF4D9E" w:rsidRPr="00EF3A96" w:rsidRDefault="00DF4D9E" w:rsidP="00753E1F">
      <w:pPr>
        <w:ind w:firstLine="720"/>
        <w:jc w:val="both"/>
      </w:pPr>
      <w:r w:rsidRPr="00EF3A96">
        <w:t xml:space="preserve">Блок 3. «Государственная итоговая аттестация». </w:t>
      </w:r>
    </w:p>
    <w:p w:rsidR="00DF4D9E" w:rsidRDefault="00DF4D9E" w:rsidP="00753E1F">
      <w:pPr>
        <w:ind w:firstLine="720"/>
        <w:jc w:val="both"/>
      </w:pPr>
      <w:r>
        <w:t>Факультативные дисциплины.</w:t>
      </w:r>
    </w:p>
    <w:p w:rsidR="00DF4D9E" w:rsidRDefault="00DF4D9E" w:rsidP="00753E1F">
      <w:pPr>
        <w:ind w:firstLine="720"/>
        <w:jc w:val="both"/>
      </w:pPr>
    </w:p>
    <w:p w:rsidR="00DF4D9E" w:rsidRPr="00EF3A96" w:rsidRDefault="00DF4D9E" w:rsidP="00753E1F">
      <w:pPr>
        <w:ind w:firstLine="720"/>
        <w:jc w:val="both"/>
      </w:pPr>
      <w:r w:rsidRPr="00EF3A96">
        <w:t>Общая трудоемкость</w:t>
      </w:r>
      <w:r>
        <w:t xml:space="preserve"> (не считая факультативные дисциплины)</w:t>
      </w:r>
      <w:r w:rsidRPr="00EF3A96">
        <w:t xml:space="preserve"> для всех специальностей бакалавриата – 240 ЗЕТ (8640 часов), для всех специальностей магистратуры, кроме направления «Искусство»,  – 120 ЗЕТ (4320 часов); для направления «Искусство» - 180 ЗЕТ (6480 часов), для всех специальностей специалитета (кроме специальности «Актерское искусство») – 300 ЗЕТ (10800 часов), для специальности «Актерское искусство» – 240 ЗЕТ (8640 часов).</w:t>
      </w:r>
    </w:p>
    <w:p w:rsidR="00DF4D9E" w:rsidRPr="00EF3A96" w:rsidRDefault="00DF4D9E" w:rsidP="00753E1F">
      <w:pPr>
        <w:ind w:firstLine="720"/>
        <w:jc w:val="both"/>
      </w:pPr>
      <w:r w:rsidRPr="00EF3A96">
        <w:t>Блок «Дисциплины» занимает у бакалавриата – от 2</w:t>
      </w:r>
      <w:r>
        <w:t>09</w:t>
      </w:r>
      <w:r w:rsidRPr="00EF3A96">
        <w:t xml:space="preserve"> до 219 ЗЕТ, магистратуры – от 60 до 90 ЗЕТ, специалитета – от 2</w:t>
      </w:r>
      <w:r>
        <w:t>22</w:t>
      </w:r>
      <w:r w:rsidRPr="00EF3A96">
        <w:t xml:space="preserve"> до 2</w:t>
      </w:r>
      <w:r>
        <w:t>67</w:t>
      </w:r>
      <w:r w:rsidRPr="00EF3A96">
        <w:t xml:space="preserve"> ЗЕТ. Блок включает Базовую часть и Вариативную (включая </w:t>
      </w:r>
      <w:r>
        <w:t xml:space="preserve">элективные </w:t>
      </w:r>
      <w:r w:rsidRPr="00EF3A96">
        <w:t xml:space="preserve">дисциплины). Базовая часть содержит обязательные дисциплины в соответствии с ФГОС (для бакалавриата и специалитета) </w:t>
      </w:r>
      <w:r>
        <w:t>–</w:t>
      </w:r>
      <w:r w:rsidRPr="00EF3A96">
        <w:t xml:space="preserve"> история</w:t>
      </w:r>
      <w:r>
        <w:t xml:space="preserve"> (история России, всеобщая история)</w:t>
      </w:r>
      <w:r w:rsidRPr="00EF3A96">
        <w:t>, философия, иностранный язык, безопасность жизнедеятельности, физическая культура.</w:t>
      </w:r>
    </w:p>
    <w:p w:rsidR="00DF4D9E" w:rsidRPr="00EF3A96" w:rsidRDefault="00DF4D9E" w:rsidP="00753E1F">
      <w:pPr>
        <w:ind w:firstLine="720"/>
        <w:jc w:val="both"/>
      </w:pPr>
      <w:r w:rsidRPr="00EF3A96">
        <w:t xml:space="preserve">Блок «Практики» </w:t>
      </w:r>
      <w:r>
        <w:t xml:space="preserve">включает учебную и производственную практики и </w:t>
      </w:r>
      <w:r w:rsidRPr="00EF3A96">
        <w:t>занимает у бакалавриата – от 1</w:t>
      </w:r>
      <w:r>
        <w:t>2</w:t>
      </w:r>
      <w:r w:rsidRPr="00EF3A96">
        <w:t xml:space="preserve"> до </w:t>
      </w:r>
      <w:r>
        <w:t>22</w:t>
      </w:r>
      <w:r w:rsidRPr="00EF3A96">
        <w:t xml:space="preserve"> З</w:t>
      </w:r>
      <w:r>
        <w:t xml:space="preserve">ЕТ, магистратуры (включая НИР) </w:t>
      </w:r>
      <w:r w:rsidRPr="00EF3A96">
        <w:t xml:space="preserve">– от </w:t>
      </w:r>
      <w:r>
        <w:t>37</w:t>
      </w:r>
      <w:r w:rsidRPr="00EF3A96">
        <w:t xml:space="preserve"> до 81 ЗЕТ, специалитета – от </w:t>
      </w:r>
      <w:r>
        <w:t>9</w:t>
      </w:r>
      <w:r w:rsidRPr="00EF3A96">
        <w:t xml:space="preserve"> до 2</w:t>
      </w:r>
      <w:r>
        <w:t>7</w:t>
      </w:r>
      <w:r w:rsidRPr="00EF3A96">
        <w:t xml:space="preserve"> ЗЕТ. </w:t>
      </w:r>
    </w:p>
    <w:p w:rsidR="00DF4D9E" w:rsidRDefault="00DF4D9E" w:rsidP="00753E1F">
      <w:pPr>
        <w:ind w:firstLine="567"/>
        <w:jc w:val="both"/>
      </w:pPr>
      <w:r w:rsidRPr="00EF3A96">
        <w:t xml:space="preserve">Блок «Государственная итоговая аттестация» включает </w:t>
      </w:r>
      <w:r>
        <w:t xml:space="preserve">подготовку к сдаче и сдачу государственного экзамена и подготовку к защите и защиту выпускной квалификационной работы и по всем направлениям подготовки и специальностям занимает </w:t>
      </w:r>
      <w:r w:rsidRPr="00EF3A96">
        <w:t>9 ЗЕТ (324 часа).</w:t>
      </w:r>
    </w:p>
    <w:p w:rsidR="00DF4D9E" w:rsidRDefault="00DF4D9E" w:rsidP="00753E1F">
      <w:pPr>
        <w:ind w:firstLine="567"/>
        <w:jc w:val="both"/>
      </w:pPr>
      <w:r>
        <w:t>Учебные планы по всем направлениям подготовки и специальностям обеспечивают возможность освоения факультативных дисциплин объемом от 2 до 10 ЗЕТ.</w:t>
      </w:r>
    </w:p>
    <w:p w:rsidR="00DF4D9E" w:rsidRPr="00EF3A96" w:rsidRDefault="00DF4D9E" w:rsidP="00753E1F">
      <w:pPr>
        <w:ind w:firstLine="567"/>
        <w:jc w:val="both"/>
      </w:pPr>
    </w:p>
    <w:p w:rsidR="00DF4D9E" w:rsidRDefault="00DF4D9E" w:rsidP="00753E1F">
      <w:pPr>
        <w:shd w:val="clear" w:color="auto" w:fill="FFFFFF"/>
        <w:ind w:firstLine="567"/>
        <w:jc w:val="both"/>
      </w:pPr>
      <w:r w:rsidRPr="00EF3A96">
        <w:t xml:space="preserve">Все блоки и разделы соответствует Федеральному государственному образовательному стандарту высшего профессионального образования как по набору учебных дисциплин, так и по трудоемкости. </w:t>
      </w:r>
      <w:r>
        <w:t xml:space="preserve">Объем зачетных единиц в год не превышает 70. </w:t>
      </w:r>
    </w:p>
    <w:p w:rsidR="00DF4D9E" w:rsidRDefault="00DF4D9E" w:rsidP="00753E1F">
      <w:pPr>
        <w:shd w:val="clear" w:color="auto" w:fill="FFFFFF"/>
        <w:ind w:firstLine="567"/>
        <w:jc w:val="both"/>
      </w:pPr>
      <w:r>
        <w:t>Обеспечивается реализация дисциплин по физической культуре и спорту: в объеме 2 ЗЕТ в рамках блока «Дисциплины (модули)»,  а также в объеме 368 часов в рамках элективных дисциплин, предусмотренных ФГОС.</w:t>
      </w:r>
    </w:p>
    <w:p w:rsidR="00DF4D9E" w:rsidRDefault="00DF4D9E" w:rsidP="00753E1F">
      <w:pPr>
        <w:shd w:val="clear" w:color="auto" w:fill="FFFFFF"/>
        <w:ind w:firstLine="567"/>
        <w:jc w:val="both"/>
      </w:pPr>
      <w:r>
        <w:t>Объем обязательной части по всем направлениям подготовки и специальностям соответствует нормативам ФГОС. Объем контактной работы по очной форме обучения составляет не менее 30% общего объема времени, отводимого на реализацию дисциплин, от 5 до 10% - для заочной формы обучения.</w:t>
      </w:r>
      <w:r w:rsidRPr="00EF3A96">
        <w:t xml:space="preserve"> </w:t>
      </w:r>
    </w:p>
    <w:p w:rsidR="00DF4D9E" w:rsidRPr="00EF3A96" w:rsidRDefault="00DF4D9E" w:rsidP="00753E1F">
      <w:pPr>
        <w:ind w:firstLine="709"/>
        <w:jc w:val="both"/>
      </w:pPr>
      <w:r>
        <w:t>Дисциплины, практики и ГИА формируют освоение всех компетенций, предусмотренных ФГОС (УК и ОПК) и разработанных вузом (ПК).</w:t>
      </w:r>
    </w:p>
    <w:p w:rsidR="00DF4D9E" w:rsidRPr="00EF3A96" w:rsidRDefault="00DF4D9E" w:rsidP="00EF3A96">
      <w:pPr>
        <w:ind w:firstLine="720"/>
        <w:jc w:val="center"/>
        <w:rPr>
          <w:b/>
          <w:i/>
        </w:rPr>
      </w:pPr>
    </w:p>
    <w:p w:rsidR="00DF4D9E" w:rsidRDefault="00DF4D9E" w:rsidP="00967111">
      <w:pPr>
        <w:ind w:firstLine="720"/>
        <w:jc w:val="center"/>
        <w:rPr>
          <w:b/>
          <w:i/>
        </w:rPr>
      </w:pPr>
      <w:r w:rsidRPr="00EF3A96">
        <w:rPr>
          <w:b/>
          <w:i/>
        </w:rPr>
        <w:t>4.2. Программы среднего профессионального образования</w:t>
      </w:r>
    </w:p>
    <w:p w:rsidR="00DF4D9E" w:rsidRDefault="00DF4D9E" w:rsidP="00967111">
      <w:pPr>
        <w:ind w:firstLine="720"/>
        <w:jc w:val="center"/>
        <w:rPr>
          <w:b/>
          <w:i/>
        </w:rPr>
      </w:pPr>
    </w:p>
    <w:p w:rsidR="00DF4D9E" w:rsidRPr="00EF3A96" w:rsidRDefault="00DF4D9E" w:rsidP="00753E1F">
      <w:pPr>
        <w:shd w:val="clear" w:color="auto" w:fill="FFFFFF"/>
        <w:tabs>
          <w:tab w:val="left" w:pos="1418"/>
        </w:tabs>
        <w:ind w:firstLine="567"/>
        <w:jc w:val="both"/>
      </w:pPr>
      <w:r w:rsidRPr="00EF3A96">
        <w:t>Обучение по специальности «Инструментальное исполнительство</w:t>
      </w:r>
      <w:r>
        <w:t xml:space="preserve"> (по видам инструментов) </w:t>
      </w:r>
      <w:r w:rsidRPr="00EF3A96">
        <w:t>»  в ССМШ ведется в соответствии с требованиями федеральных государственных образовательных стандартов начального общего образования и среднего профессионального образования по специальности 53.02.03 «Инструментальное исполнительство (по видам инструментов)». Требования стандартов к разработке образовательных программ подготовки специалистов, к кадровому обеспечению учебного процесса, к учебно-методическому и организационному обеспечению учебного процесса, к материально-техническому обеспечению учебного процесса, к организации практик и к уровню подготовки выпускника выполняются полностью.</w:t>
      </w:r>
    </w:p>
    <w:p w:rsidR="00DF4D9E" w:rsidRPr="00EF3A96" w:rsidRDefault="00DF4D9E" w:rsidP="00753E1F">
      <w:pPr>
        <w:shd w:val="clear" w:color="auto" w:fill="FFFFFF"/>
        <w:ind w:firstLine="567"/>
        <w:jc w:val="both"/>
      </w:pPr>
      <w:r w:rsidRPr="00EF3A96">
        <w:t xml:space="preserve">Подготовка специалистов в ССМШ  осуществляется в соответствии с учебными планами, утвержденными Ученым советом вуза. Последний раз планы рассматривались и утверждались Ученым советом </w:t>
      </w:r>
      <w:r>
        <w:t>30 июня 2020</w:t>
      </w:r>
      <w:r w:rsidRPr="00EF3A96">
        <w:t xml:space="preserve"> года.</w:t>
      </w:r>
    </w:p>
    <w:p w:rsidR="00DF4D9E" w:rsidRPr="00EF3A96" w:rsidRDefault="00DF4D9E" w:rsidP="00753E1F">
      <w:pPr>
        <w:ind w:firstLine="720"/>
        <w:jc w:val="both"/>
      </w:pPr>
      <w:r w:rsidRPr="00EF3A96">
        <w:t>Учебные планы опираются на утвержденные федеральные государственные образовательные стандарты.</w:t>
      </w:r>
    </w:p>
    <w:p w:rsidR="00DF4D9E" w:rsidRPr="00EF3A96" w:rsidRDefault="00DF4D9E" w:rsidP="00753E1F">
      <w:pPr>
        <w:ind w:firstLine="720"/>
        <w:jc w:val="both"/>
      </w:pPr>
      <w:r>
        <w:t>В у</w:t>
      </w:r>
      <w:r w:rsidRPr="00EF3A96">
        <w:t>чебн</w:t>
      </w:r>
      <w:r>
        <w:t>ом</w:t>
      </w:r>
      <w:r w:rsidRPr="00EF3A96">
        <w:t xml:space="preserve"> план</w:t>
      </w:r>
      <w:r>
        <w:t>е</w:t>
      </w:r>
      <w:r w:rsidRPr="00EF3A96">
        <w:t xml:space="preserve"> начального общего образования </w:t>
      </w:r>
      <w:r>
        <w:t>п</w:t>
      </w:r>
      <w:r w:rsidRPr="00EF3A96">
        <w:t>еречень учебных предметов, составляющих предметную область «Искусство» обеспечивает учет индивидуальных особенностей и потребностей обучающихся, приобретение ими знаний, умений и навыков, необходимых для реализации их творческого потенциала и дальнейшего получения профессионального образования в области музыкального искусства. Комплекс профильных учебных предметов в области музыкального искусства реализуется за счет часов, предусмотренных ФГОС НОО на реализацию части учебного плана, формируемой участниками образовательных отношений, и за счет часов, предусмотренных на реализацию плана внеурочной деятельности.</w:t>
      </w:r>
    </w:p>
    <w:p w:rsidR="00DF4D9E" w:rsidRPr="00EF3A96" w:rsidRDefault="00DF4D9E" w:rsidP="00753E1F">
      <w:pPr>
        <w:shd w:val="clear" w:color="auto" w:fill="FFFFFF"/>
        <w:ind w:firstLine="567"/>
        <w:jc w:val="both"/>
      </w:pPr>
      <w:r w:rsidRPr="00EF3A96">
        <w:t>Объем аудиторных занятий учащихся начальной школы не превышает 30 часов в неделю.</w:t>
      </w:r>
    </w:p>
    <w:p w:rsidR="00DF4D9E" w:rsidRPr="00EF3A96" w:rsidRDefault="00DF4D9E" w:rsidP="00753E1F">
      <w:pPr>
        <w:shd w:val="clear" w:color="auto" w:fill="FFFFFF"/>
        <w:ind w:firstLine="567"/>
        <w:jc w:val="both"/>
      </w:pPr>
      <w:r w:rsidRPr="00EF3A96">
        <w:t>Срок обучения по образовательной программе начального общего образования составляет 3 года 10 месяцев.</w:t>
      </w:r>
    </w:p>
    <w:p w:rsidR="00DF4D9E" w:rsidRPr="00EF3A96" w:rsidRDefault="00DF4D9E" w:rsidP="00753E1F">
      <w:pPr>
        <w:ind w:firstLine="720"/>
        <w:jc w:val="both"/>
      </w:pPr>
      <w:r w:rsidRPr="00EF3A96">
        <w:t xml:space="preserve">Учебный план интегрированной  образовательной программы СПО включает в себя: перечень, объемы и последовательность изучения дисциплин, их распределение по видам учебных занятий, сводные данные по бюджету времени обучающихся, формы и время промежуточного контроля и данные об итоговой государственной аттестации. </w:t>
      </w:r>
    </w:p>
    <w:p w:rsidR="00DF4D9E" w:rsidRPr="00EF3A96" w:rsidRDefault="00DF4D9E" w:rsidP="00753E1F">
      <w:pPr>
        <w:shd w:val="clear" w:color="auto" w:fill="FFFFFF"/>
        <w:ind w:firstLine="567"/>
        <w:jc w:val="both"/>
      </w:pPr>
      <w:r w:rsidRPr="00EF3A96">
        <w:t>Максимальный объем учебной нагрузки по интегрированной программе СПО – 54 часа в неделю, включая все виды его аудиторной и внеаудиторной (самостоятельной) учебной работы. Объем аудиторных занятий учащихся не превышает 40 часов в неделю.</w:t>
      </w:r>
    </w:p>
    <w:p w:rsidR="00DF4D9E" w:rsidRPr="00EF3A96" w:rsidRDefault="00DF4D9E" w:rsidP="00753E1F">
      <w:pPr>
        <w:ind w:firstLine="720"/>
        <w:jc w:val="both"/>
      </w:pPr>
      <w:r w:rsidRPr="00EF3A96">
        <w:t>Учебный план ИОП СПО содержит циклы: общеобразовательный учебный цикл, реализующий ФГОС ООО,  общеобразовательный учебный цикл, реализующий ФГОС СОО, общий гуманитарный и социально-экономический цикл, профессиональный цикл, профессиональные модули «Исполнительская деятельность», «Педагогическая деятельность», вариативная часть циклов ИОП. Согласно рабочему  графику учебного процесса количество учебных недель составляет  33 недели в 1 классе, 34 недели в 2-4 классах, 36 не</w:t>
      </w:r>
      <w:r>
        <w:t>дель у учащихся 5-10 классов, 32 недели</w:t>
      </w:r>
      <w:r w:rsidRPr="00EF3A96">
        <w:t xml:space="preserve"> у учащихся 11 класса.</w:t>
      </w:r>
    </w:p>
    <w:p w:rsidR="00DF4D9E" w:rsidRPr="00EF3A96" w:rsidRDefault="00DF4D9E" w:rsidP="00753E1F">
      <w:pPr>
        <w:shd w:val="clear" w:color="auto" w:fill="FFFFFF"/>
        <w:ind w:firstLine="567"/>
        <w:jc w:val="both"/>
      </w:pPr>
      <w:r w:rsidRPr="00EF3A96">
        <w:t>Максимальная учебная нагрузка учащегося согласно учебного плана СПО составляет 13392 часа. Обязательная нагрузка составляет 10143 часа. Объем самостоятельной работы учащегося – 3249 часов.</w:t>
      </w:r>
    </w:p>
    <w:p w:rsidR="00DF4D9E" w:rsidRPr="00EF3A96" w:rsidRDefault="00DF4D9E" w:rsidP="00753E1F">
      <w:pPr>
        <w:ind w:firstLine="540"/>
        <w:jc w:val="both"/>
      </w:pPr>
      <w:r w:rsidRPr="00EF3A96">
        <w:t xml:space="preserve">В учебных планах СПО вариативная часть циклов ИОП включает следующие дисциплины: «Оркестр», «Музыка второй половины </w:t>
      </w:r>
      <w:r w:rsidRPr="00EF3A96">
        <w:rPr>
          <w:lang w:val="en-US"/>
        </w:rPr>
        <w:t>X</w:t>
      </w:r>
      <w:r>
        <w:rPr>
          <w:lang w:val="en-US"/>
        </w:rPr>
        <w:t>I</w:t>
      </w:r>
      <w:r w:rsidRPr="00EF3A96">
        <w:rPr>
          <w:lang w:val="en-US"/>
        </w:rPr>
        <w:t>X</w:t>
      </w:r>
      <w:r>
        <w:t xml:space="preserve"> века-</w:t>
      </w:r>
      <w:r w:rsidRPr="00EF3A96">
        <w:t xml:space="preserve">  </w:t>
      </w:r>
      <w:r>
        <w:rPr>
          <w:lang w:val="en-US"/>
        </w:rPr>
        <w:t>XX</w:t>
      </w:r>
      <w:r w:rsidRPr="00EF3A96">
        <w:t xml:space="preserve"> века», </w:t>
      </w:r>
    </w:p>
    <w:p w:rsidR="00DF4D9E" w:rsidRPr="00EF3A96" w:rsidRDefault="00DF4D9E" w:rsidP="00753E1F">
      <w:pPr>
        <w:ind w:firstLine="540"/>
        <w:jc w:val="both"/>
      </w:pPr>
      <w:r w:rsidRPr="00EF3A96">
        <w:t>« Хор», «Родная (русская) литература».</w:t>
      </w:r>
    </w:p>
    <w:p w:rsidR="00DF4D9E" w:rsidRPr="00EF3A96" w:rsidRDefault="00DF4D9E" w:rsidP="00753E1F">
      <w:pPr>
        <w:ind w:firstLine="720"/>
        <w:jc w:val="both"/>
      </w:pPr>
      <w:r w:rsidRPr="00EF3A96">
        <w:t>Срок обучения по образовательной программе СПО по специальности среднего профессионального образования 53.02.03 «Инструментальное исполнительство» (по видам инструментов) составляет 6 лет 10 месяцев.</w:t>
      </w:r>
    </w:p>
    <w:p w:rsidR="00DF4D9E" w:rsidRPr="00EF3A96" w:rsidRDefault="00DF4D9E" w:rsidP="00EF3A96">
      <w:pPr>
        <w:ind w:firstLine="720"/>
        <w:jc w:val="both"/>
      </w:pPr>
    </w:p>
    <w:p w:rsidR="00DF4D9E" w:rsidRDefault="00DF4D9E" w:rsidP="00011557">
      <w:pPr>
        <w:shd w:val="clear" w:color="auto" w:fill="FFFFFF"/>
        <w:ind w:firstLine="567"/>
        <w:jc w:val="center"/>
        <w:rPr>
          <w:b/>
          <w:i/>
        </w:rPr>
      </w:pPr>
      <w:r w:rsidRPr="00EF3A96">
        <w:rPr>
          <w:b/>
          <w:i/>
        </w:rPr>
        <w:t>4.3. Практика</w:t>
      </w:r>
    </w:p>
    <w:p w:rsidR="00DF4D9E" w:rsidRDefault="00DF4D9E" w:rsidP="00011557">
      <w:pPr>
        <w:shd w:val="clear" w:color="auto" w:fill="FFFFFF"/>
        <w:ind w:firstLine="567"/>
        <w:jc w:val="center"/>
        <w:rPr>
          <w:b/>
          <w:i/>
        </w:rPr>
      </w:pPr>
    </w:p>
    <w:p w:rsidR="00DF4D9E" w:rsidRPr="00EF3A96" w:rsidRDefault="00DF4D9E" w:rsidP="00C061E1">
      <w:pPr>
        <w:ind w:firstLine="720"/>
        <w:jc w:val="both"/>
      </w:pPr>
      <w:r w:rsidRPr="00EF3A96">
        <w:t xml:space="preserve">Практическая подготовка </w:t>
      </w:r>
      <w:r>
        <w:t>обучающихся</w:t>
      </w:r>
      <w:r w:rsidRPr="00EF3A96">
        <w:t xml:space="preserve"> является неотъемлемой частью их профессиональной подготовки. Целью практической подготовки является обеспечение готовности к осуществлению </w:t>
      </w:r>
      <w:r>
        <w:t xml:space="preserve">художественно-творческой и педагогической </w:t>
      </w:r>
      <w:r w:rsidRPr="00EF3A96">
        <w:t xml:space="preserve">профессиональной деятельности. Достижение этой цели осуществляется путем формирования </w:t>
      </w:r>
      <w:r>
        <w:t xml:space="preserve">универсальных, </w:t>
      </w:r>
      <w:r w:rsidRPr="00EF3A96">
        <w:t>общ</w:t>
      </w:r>
      <w:r>
        <w:t>епрофессиональных</w:t>
      </w:r>
      <w:r w:rsidRPr="00EF3A96">
        <w:t xml:space="preserve"> и профессиональных компетенций, углубления и расширения знаний и умений, а также приобретения практического опыта по избранной специальности. </w:t>
      </w:r>
    </w:p>
    <w:p w:rsidR="00DF4D9E" w:rsidRPr="00EF3A96" w:rsidRDefault="00DF4D9E" w:rsidP="00C061E1">
      <w:pPr>
        <w:ind w:firstLine="720"/>
        <w:jc w:val="both"/>
      </w:pPr>
      <w:r w:rsidRPr="00EF3A96">
        <w:t>Основными профессиональными образовательными программами по специальностям и направлениям подготовки в Консерватории преду</w:t>
      </w:r>
      <w:r>
        <w:t>смотрены следующие виды практик</w:t>
      </w:r>
      <w:r w:rsidRPr="00EF3A96">
        <w:t xml:space="preserve">: учебная </w:t>
      </w:r>
      <w:r>
        <w:t>и производственная.</w:t>
      </w:r>
    </w:p>
    <w:p w:rsidR="00DF4D9E" w:rsidRDefault="00DF4D9E" w:rsidP="006F4DA7">
      <w:pPr>
        <w:pStyle w:val="2"/>
        <w:shd w:val="clear" w:color="auto" w:fill="auto"/>
        <w:spacing w:after="0" w:line="240" w:lineRule="auto"/>
        <w:ind w:right="-2" w:firstLine="567"/>
        <w:jc w:val="both"/>
        <w:rPr>
          <w:sz w:val="24"/>
          <w:szCs w:val="24"/>
          <w:lang w:eastAsia="en-US"/>
        </w:rPr>
      </w:pPr>
      <w:r w:rsidRPr="00EB3B78">
        <w:rPr>
          <w:sz w:val="24"/>
          <w:szCs w:val="24"/>
          <w:lang w:eastAsia="en-US"/>
        </w:rPr>
        <w:t xml:space="preserve">Базами </w:t>
      </w:r>
      <w:r>
        <w:rPr>
          <w:sz w:val="24"/>
          <w:szCs w:val="24"/>
          <w:lang w:eastAsia="en-US"/>
        </w:rPr>
        <w:t>практик</w:t>
      </w:r>
      <w:r w:rsidRPr="00EB3B78">
        <w:rPr>
          <w:sz w:val="24"/>
          <w:szCs w:val="24"/>
          <w:lang w:eastAsia="en-US"/>
        </w:rPr>
        <w:t xml:space="preserve"> являются </w:t>
      </w:r>
      <w:r>
        <w:rPr>
          <w:sz w:val="24"/>
          <w:szCs w:val="24"/>
          <w:lang w:eastAsia="en-US"/>
        </w:rPr>
        <w:t xml:space="preserve">учреждения дополнительного образования детей, </w:t>
      </w:r>
      <w:r w:rsidRPr="00EB3B78">
        <w:rPr>
          <w:sz w:val="24"/>
          <w:szCs w:val="24"/>
          <w:lang w:eastAsia="en-US"/>
        </w:rPr>
        <w:t xml:space="preserve">образовательные </w:t>
      </w:r>
      <w:r>
        <w:rPr>
          <w:sz w:val="24"/>
          <w:szCs w:val="24"/>
          <w:lang w:eastAsia="en-US"/>
        </w:rPr>
        <w:t>учреждения</w:t>
      </w:r>
      <w:r w:rsidRPr="00EB3B78">
        <w:rPr>
          <w:sz w:val="24"/>
          <w:szCs w:val="24"/>
          <w:lang w:eastAsia="en-US"/>
        </w:rPr>
        <w:t xml:space="preserve">, профессиональные образовательные </w:t>
      </w:r>
      <w:r>
        <w:rPr>
          <w:sz w:val="24"/>
          <w:szCs w:val="24"/>
          <w:lang w:eastAsia="en-US"/>
        </w:rPr>
        <w:t>учреждения. О</w:t>
      </w:r>
      <w:r w:rsidRPr="00EB3B78">
        <w:rPr>
          <w:sz w:val="24"/>
          <w:szCs w:val="24"/>
          <w:lang w:eastAsia="en-US"/>
        </w:rPr>
        <w:t xml:space="preserve">тношения </w:t>
      </w:r>
      <w:r>
        <w:rPr>
          <w:sz w:val="24"/>
          <w:szCs w:val="24"/>
          <w:lang w:eastAsia="en-US"/>
        </w:rPr>
        <w:t>между Консерваторией и базами проведения практик оформляю</w:t>
      </w:r>
      <w:r w:rsidRPr="00EB3B78">
        <w:rPr>
          <w:sz w:val="24"/>
          <w:szCs w:val="24"/>
          <w:lang w:eastAsia="en-US"/>
        </w:rPr>
        <w:t xml:space="preserve">тся </w:t>
      </w:r>
      <w:r>
        <w:rPr>
          <w:sz w:val="24"/>
          <w:szCs w:val="24"/>
          <w:lang w:eastAsia="en-US"/>
        </w:rPr>
        <w:t xml:space="preserve">двухсторонним </w:t>
      </w:r>
      <w:r w:rsidRPr="00EB3B78">
        <w:rPr>
          <w:sz w:val="24"/>
          <w:szCs w:val="24"/>
          <w:lang w:eastAsia="en-US"/>
        </w:rPr>
        <w:t xml:space="preserve">договором. </w:t>
      </w:r>
    </w:p>
    <w:p w:rsidR="00DF4D9E" w:rsidRDefault="00DF4D9E" w:rsidP="00C061E1">
      <w:pPr>
        <w:jc w:val="center"/>
        <w:rPr>
          <w:b/>
          <w:bCs/>
        </w:rPr>
      </w:pPr>
      <w:r w:rsidRPr="00EF3A96">
        <w:rPr>
          <w:b/>
          <w:bCs/>
        </w:rPr>
        <w:t>Сведения о местах проведения практик</w:t>
      </w:r>
    </w:p>
    <w:p w:rsidR="00DF4D9E" w:rsidRPr="00EF3A96" w:rsidRDefault="00DF4D9E" w:rsidP="00C061E1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2551"/>
        <w:gridCol w:w="2268"/>
        <w:gridCol w:w="992"/>
      </w:tblGrid>
      <w:tr w:rsidR="00DF4D9E" w:rsidRPr="00791966" w:rsidTr="005629D1">
        <w:tc>
          <w:tcPr>
            <w:tcW w:w="648" w:type="dxa"/>
            <w:vAlign w:val="center"/>
          </w:tcPr>
          <w:p w:rsidR="00DF4D9E" w:rsidRPr="00E4327B" w:rsidRDefault="00DF4D9E" w:rsidP="00C061E1">
            <w:pPr>
              <w:ind w:right="-106"/>
              <w:jc w:val="center"/>
              <w:rPr>
                <w:b/>
                <w:sz w:val="18"/>
                <w:szCs w:val="18"/>
              </w:rPr>
            </w:pPr>
            <w:r w:rsidRPr="00E4327B">
              <w:rPr>
                <w:b/>
                <w:sz w:val="18"/>
                <w:szCs w:val="18"/>
              </w:rPr>
              <w:t>№</w:t>
            </w:r>
          </w:p>
          <w:p w:rsidR="00DF4D9E" w:rsidRPr="00E4327B" w:rsidRDefault="00DF4D9E" w:rsidP="00C061E1">
            <w:pPr>
              <w:jc w:val="center"/>
              <w:rPr>
                <w:b/>
                <w:sz w:val="18"/>
                <w:szCs w:val="18"/>
              </w:rPr>
            </w:pPr>
            <w:r w:rsidRPr="00E4327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288" w:type="dxa"/>
            <w:vAlign w:val="center"/>
          </w:tcPr>
          <w:p w:rsidR="00DF4D9E" w:rsidRPr="00E4327B" w:rsidRDefault="00DF4D9E" w:rsidP="00C061E1">
            <w:pPr>
              <w:jc w:val="center"/>
              <w:rPr>
                <w:b/>
                <w:sz w:val="18"/>
                <w:szCs w:val="18"/>
              </w:rPr>
            </w:pPr>
            <w:r w:rsidRPr="00E4327B">
              <w:rPr>
                <w:b/>
                <w:sz w:val="18"/>
                <w:szCs w:val="18"/>
              </w:rPr>
              <w:t>Код и наименование направления подготовки/специальности</w:t>
            </w:r>
          </w:p>
        </w:tc>
        <w:tc>
          <w:tcPr>
            <w:tcW w:w="2551" w:type="dxa"/>
            <w:vAlign w:val="center"/>
          </w:tcPr>
          <w:p w:rsidR="00DF4D9E" w:rsidRPr="00E4327B" w:rsidRDefault="00DF4D9E" w:rsidP="00C061E1">
            <w:pPr>
              <w:jc w:val="center"/>
              <w:rPr>
                <w:b/>
                <w:sz w:val="18"/>
                <w:szCs w:val="18"/>
              </w:rPr>
            </w:pPr>
            <w:r w:rsidRPr="00E4327B">
              <w:rPr>
                <w:b/>
                <w:sz w:val="18"/>
                <w:szCs w:val="18"/>
              </w:rPr>
              <w:t>Наименование вида практики в соответствии с ФГОС</w:t>
            </w:r>
          </w:p>
        </w:tc>
        <w:tc>
          <w:tcPr>
            <w:tcW w:w="2268" w:type="dxa"/>
            <w:vAlign w:val="center"/>
          </w:tcPr>
          <w:p w:rsidR="00DF4D9E" w:rsidRPr="00E4327B" w:rsidRDefault="00DF4D9E" w:rsidP="00C061E1">
            <w:pPr>
              <w:jc w:val="center"/>
              <w:rPr>
                <w:b/>
                <w:sz w:val="18"/>
                <w:szCs w:val="18"/>
              </w:rPr>
            </w:pPr>
            <w:r w:rsidRPr="00E4327B">
              <w:rPr>
                <w:b/>
                <w:sz w:val="18"/>
                <w:szCs w:val="18"/>
              </w:rPr>
              <w:t>Место проведения практики</w:t>
            </w:r>
          </w:p>
        </w:tc>
        <w:tc>
          <w:tcPr>
            <w:tcW w:w="992" w:type="dxa"/>
          </w:tcPr>
          <w:p w:rsidR="00DF4D9E" w:rsidRPr="00E4327B" w:rsidRDefault="00DF4D9E" w:rsidP="00C061E1">
            <w:pPr>
              <w:jc w:val="center"/>
              <w:rPr>
                <w:b/>
                <w:sz w:val="16"/>
                <w:szCs w:val="16"/>
              </w:rPr>
            </w:pPr>
            <w:r w:rsidRPr="00E4327B">
              <w:rPr>
                <w:b/>
                <w:sz w:val="16"/>
                <w:szCs w:val="16"/>
              </w:rPr>
              <w:t>Сроки действия договора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Pr="00791966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7919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DF4D9E" w:rsidRPr="00791966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7919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F4D9E" w:rsidRPr="00791966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7919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060A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4D9E" w:rsidRPr="00791966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791966">
              <w:rPr>
                <w:b/>
                <w:sz w:val="20"/>
                <w:szCs w:val="20"/>
              </w:rPr>
              <w:t>5</w:t>
            </w:r>
          </w:p>
        </w:tc>
      </w:tr>
      <w:tr w:rsidR="00DF4D9E" w:rsidRPr="00791966" w:rsidTr="005629D1">
        <w:trPr>
          <w:trHeight w:val="760"/>
        </w:trPr>
        <w:tc>
          <w:tcPr>
            <w:tcW w:w="648" w:type="dxa"/>
            <w:vMerge w:val="restart"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vMerge w:val="restart"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53.03.02 Музыкально-инструментальное искусство</w:t>
            </w:r>
            <w:r>
              <w:rPr>
                <w:sz w:val="20"/>
                <w:szCs w:val="20"/>
              </w:rPr>
              <w:t>;</w:t>
            </w:r>
          </w:p>
          <w:p w:rsidR="00DF4D9E" w:rsidRDefault="00DF4D9E" w:rsidP="00C061E1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53.03.03 Вокальное искусство</w:t>
            </w:r>
            <w:r>
              <w:rPr>
                <w:sz w:val="20"/>
                <w:szCs w:val="20"/>
              </w:rPr>
              <w:t>;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53.03.05 Дирижирование</w:t>
            </w:r>
            <w:r>
              <w:rPr>
                <w:sz w:val="20"/>
                <w:szCs w:val="20"/>
              </w:rPr>
              <w:t>;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53.03.06 Музыкознание и музыкальн</w:t>
            </w:r>
            <w:r>
              <w:rPr>
                <w:sz w:val="20"/>
                <w:szCs w:val="20"/>
              </w:rPr>
              <w:t>о-прикладное  искусство;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53.05.01 Искусство концертного исполнительства</w:t>
            </w:r>
            <w:r>
              <w:rPr>
                <w:sz w:val="20"/>
                <w:szCs w:val="20"/>
              </w:rPr>
              <w:t>;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 w:rsidRPr="006318DD">
              <w:rPr>
                <w:sz w:val="20"/>
                <w:szCs w:val="20"/>
              </w:rPr>
              <w:t>53.05.04 Музыкально-театральное искусство;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53.05.05 Музыковедение</w:t>
            </w:r>
            <w:r>
              <w:rPr>
                <w:sz w:val="20"/>
                <w:szCs w:val="20"/>
              </w:rPr>
              <w:t>;</w:t>
            </w:r>
          </w:p>
          <w:p w:rsidR="00DF4D9E" w:rsidRPr="00416558" w:rsidRDefault="00DF4D9E" w:rsidP="00C061E1">
            <w:pPr>
              <w:rPr>
                <w:sz w:val="20"/>
                <w:szCs w:val="20"/>
              </w:rPr>
            </w:pPr>
            <w:r w:rsidRPr="00416558">
              <w:rPr>
                <w:sz w:val="20"/>
                <w:szCs w:val="20"/>
              </w:rPr>
              <w:t>53.05.06 Композиция;</w:t>
            </w:r>
          </w:p>
          <w:p w:rsidR="00DF4D9E" w:rsidRDefault="00DF4D9E" w:rsidP="00C0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53.04.01 </w:t>
            </w:r>
            <w:r w:rsidRPr="00791966">
              <w:rPr>
                <w:sz w:val="20"/>
                <w:szCs w:val="20"/>
              </w:rPr>
              <w:t>Музыкально-инструментальное искусство</w:t>
            </w:r>
            <w:r>
              <w:rPr>
                <w:sz w:val="20"/>
                <w:szCs w:val="20"/>
              </w:rPr>
              <w:t>;</w:t>
            </w:r>
          </w:p>
          <w:p w:rsidR="00DF4D9E" w:rsidRDefault="00DF4D9E" w:rsidP="00C0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53.04.02 Вокальное искусство;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53.04.04</w:t>
            </w:r>
            <w:r w:rsidRPr="00791966">
              <w:rPr>
                <w:sz w:val="20"/>
                <w:szCs w:val="20"/>
              </w:rPr>
              <w:t xml:space="preserve"> Дирижирование</w:t>
            </w:r>
            <w:r>
              <w:rPr>
                <w:sz w:val="20"/>
                <w:szCs w:val="20"/>
              </w:rPr>
              <w:t>;</w:t>
            </w:r>
          </w:p>
          <w:p w:rsidR="00DF4D9E" w:rsidRDefault="00DF4D9E" w:rsidP="00C0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53.04.05 </w:t>
            </w:r>
            <w:r w:rsidRPr="00667F89">
              <w:rPr>
                <w:sz w:val="20"/>
                <w:szCs w:val="20"/>
              </w:rPr>
              <w:t>Искусство</w:t>
            </w:r>
            <w:r>
              <w:rPr>
                <w:sz w:val="20"/>
                <w:szCs w:val="20"/>
              </w:rPr>
              <w:t>;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53.04</w:t>
            </w:r>
            <w:r w:rsidRPr="00791966">
              <w:rPr>
                <w:sz w:val="20"/>
                <w:szCs w:val="20"/>
              </w:rPr>
              <w:t>.06 Музыкознание и музыкальн</w:t>
            </w:r>
            <w:r>
              <w:rPr>
                <w:sz w:val="20"/>
                <w:szCs w:val="20"/>
              </w:rPr>
              <w:t>о-прикладное  искусство</w:t>
            </w:r>
          </w:p>
        </w:tc>
        <w:tc>
          <w:tcPr>
            <w:tcW w:w="2551" w:type="dxa"/>
            <w:vMerge w:val="restart"/>
          </w:tcPr>
          <w:p w:rsidR="00DF4D9E" w:rsidRDefault="00DF4D9E" w:rsidP="00C0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26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 xml:space="preserve">МБУДО «ДМШ№1»  Кировского р-на   </w:t>
            </w:r>
          </w:p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г. Казани</w:t>
            </w:r>
          </w:p>
        </w:tc>
        <w:tc>
          <w:tcPr>
            <w:tcW w:w="992" w:type="dxa"/>
            <w:vMerge w:val="restart"/>
          </w:tcPr>
          <w:p w:rsidR="00DF4D9E" w:rsidRPr="00791966" w:rsidRDefault="00DF4D9E" w:rsidP="00C061E1">
            <w:pPr>
              <w:ind w:left="-48" w:right="-108"/>
              <w:rPr>
                <w:sz w:val="20"/>
                <w:szCs w:val="20"/>
              </w:rPr>
            </w:pPr>
            <w:r w:rsidRPr="0032671E">
              <w:rPr>
                <w:sz w:val="16"/>
                <w:szCs w:val="16"/>
              </w:rPr>
              <w:t>2018 г.-2023 г.</w:t>
            </w:r>
          </w:p>
        </w:tc>
      </w:tr>
      <w:tr w:rsidR="00DF4D9E" w:rsidRPr="00791966" w:rsidTr="005629D1">
        <w:trPr>
          <w:trHeight w:val="34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№2»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35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№3 им. Р.Яхина»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35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№4»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6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ind w:left="34" w:hanging="34"/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«ДШИ №4 г. Казани»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8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ind w:left="34" w:hanging="34"/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№5»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35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 ДО г. Казани «ДМШ №6 им. Э.З.Бакирова»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23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№7» им. А.С.Ключарева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29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№8»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34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</w:t>
            </w:r>
          </w:p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60AEF">
              <w:rPr>
                <w:sz w:val="20"/>
                <w:szCs w:val="20"/>
              </w:rPr>
              <w:t>ДМШ №8»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36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«ДШИ №9»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35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«ДШИ №10»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6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№11»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9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«ДМШ №13»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3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№13»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25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№14»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7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 ДОД г. Казани «ДМШ №15»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29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№16 им. О.Л.Лундстрема»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6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№17 им. С.З.Сайдашева»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6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«ДМШ №18 им. М.Музафарова»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6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«ДМШ №19» Советского района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44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«Детская музыкальная школа №20 Приволжского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060AEF">
              <w:rPr>
                <w:sz w:val="20"/>
                <w:szCs w:val="20"/>
              </w:rPr>
              <w:t>г. Казани»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34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«ДМШ №21» Советского района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3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«ДМШ №23» Советского р-на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25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«ДМШ №24» Кировского района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7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«ДМШ №30» Советского района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28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«Татарская ДМШ №32» Московского района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8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«ДШИ» Приволжского района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2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«ДШИ им. М.А.Балакирева» Вахитовского района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33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г. Казани «ДМХШ» Приволжского района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5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6C7545">
              <w:rPr>
                <w:sz w:val="20"/>
                <w:szCs w:val="20"/>
              </w:rPr>
              <w:t>МБУДО «ДМХШ №3» Ново - Савиновского района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120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МБУДО «ДМХШ №12» Ново - Савиновского района г. Казани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345"/>
        </w:trPr>
        <w:tc>
          <w:tcPr>
            <w:tcW w:w="648" w:type="dxa"/>
            <w:vMerge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B717E5" w:rsidRDefault="00DF4D9E" w:rsidP="00C061E1">
            <w:pPr>
              <w:jc w:val="center"/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МБУ ДО «ДМШ г.Зеленодольска РТ»</w:t>
            </w:r>
          </w:p>
        </w:tc>
        <w:tc>
          <w:tcPr>
            <w:tcW w:w="992" w:type="dxa"/>
            <w:vMerge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F4D9E" w:rsidRPr="00791966" w:rsidTr="005629D1">
        <w:trPr>
          <w:trHeight w:val="340"/>
        </w:trPr>
        <w:tc>
          <w:tcPr>
            <w:tcW w:w="648" w:type="dxa"/>
            <w:vMerge w:val="restart"/>
            <w:tcBorders>
              <w:top w:val="nil"/>
            </w:tcBorders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 w:val="restart"/>
            <w:tcBorders>
              <w:top w:val="nil"/>
            </w:tcBorders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044975">
              <w:rPr>
                <w:sz w:val="20"/>
                <w:szCs w:val="20"/>
              </w:rPr>
              <w:t>ГАПОУ «КМК им. Аухадеева»</w:t>
            </w:r>
          </w:p>
        </w:tc>
        <w:tc>
          <w:tcPr>
            <w:tcW w:w="992" w:type="dxa"/>
          </w:tcPr>
          <w:p w:rsidR="00DF4D9E" w:rsidRPr="00791966" w:rsidRDefault="00DF4D9E" w:rsidP="00C061E1">
            <w:pPr>
              <w:ind w:right="-108"/>
              <w:jc w:val="center"/>
              <w:rPr>
                <w:sz w:val="20"/>
                <w:szCs w:val="20"/>
              </w:rPr>
            </w:pPr>
            <w:r w:rsidRPr="0032671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32671E">
              <w:rPr>
                <w:sz w:val="16"/>
                <w:szCs w:val="16"/>
              </w:rPr>
              <w:t xml:space="preserve"> г.-202</w:t>
            </w:r>
            <w:r>
              <w:rPr>
                <w:sz w:val="16"/>
                <w:szCs w:val="16"/>
              </w:rPr>
              <w:t xml:space="preserve">1 </w:t>
            </w:r>
            <w:r w:rsidRPr="0032671E">
              <w:rPr>
                <w:sz w:val="16"/>
                <w:szCs w:val="16"/>
              </w:rPr>
              <w:t>г.</w:t>
            </w:r>
          </w:p>
        </w:tc>
      </w:tr>
      <w:tr w:rsidR="00DF4D9E" w:rsidRPr="00791966" w:rsidTr="005629D1">
        <w:trPr>
          <w:trHeight w:val="340"/>
        </w:trPr>
        <w:tc>
          <w:tcPr>
            <w:tcW w:w="648" w:type="dxa"/>
            <w:vMerge/>
            <w:tcBorders>
              <w:top w:val="nil"/>
            </w:tcBorders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DF4D9E" w:rsidRPr="00791966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4D9E" w:rsidRPr="00044975" w:rsidRDefault="00DF4D9E" w:rsidP="00C061E1">
            <w:pPr>
              <w:jc w:val="center"/>
              <w:rPr>
                <w:sz w:val="20"/>
                <w:szCs w:val="20"/>
              </w:rPr>
            </w:pPr>
            <w:r w:rsidRPr="00DA30E3">
              <w:rPr>
                <w:sz w:val="20"/>
                <w:szCs w:val="20"/>
              </w:rPr>
              <w:t>МБУДО г. Казани «ДМШ №1 им. П.И.Чайковского»</w:t>
            </w:r>
          </w:p>
        </w:tc>
        <w:tc>
          <w:tcPr>
            <w:tcW w:w="992" w:type="dxa"/>
          </w:tcPr>
          <w:p w:rsidR="00DF4D9E" w:rsidRPr="0032671E" w:rsidRDefault="00DF4D9E" w:rsidP="00C061E1">
            <w:pPr>
              <w:ind w:right="-108"/>
              <w:jc w:val="center"/>
              <w:rPr>
                <w:sz w:val="16"/>
                <w:szCs w:val="16"/>
              </w:rPr>
            </w:pPr>
            <w:r w:rsidRPr="0032671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20 </w:t>
            </w:r>
            <w:r w:rsidRPr="0032671E">
              <w:rPr>
                <w:sz w:val="16"/>
                <w:szCs w:val="16"/>
              </w:rPr>
              <w:t>г.-202</w:t>
            </w:r>
            <w:r>
              <w:rPr>
                <w:sz w:val="16"/>
                <w:szCs w:val="16"/>
              </w:rPr>
              <w:t>5</w:t>
            </w:r>
            <w:r w:rsidRPr="0032671E">
              <w:rPr>
                <w:sz w:val="16"/>
                <w:szCs w:val="16"/>
              </w:rPr>
              <w:t xml:space="preserve"> г.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</w:tcPr>
          <w:p w:rsidR="00DF4D9E" w:rsidRPr="00791966" w:rsidRDefault="00DF4D9E" w:rsidP="00C061E1">
            <w:pPr>
              <w:rPr>
                <w:sz w:val="20"/>
                <w:szCs w:val="20"/>
              </w:rPr>
            </w:pPr>
            <w:r w:rsidRPr="008557F9">
              <w:rPr>
                <w:sz w:val="20"/>
                <w:szCs w:val="20"/>
              </w:rPr>
              <w:t>53.03.06 Музыкознание и музыкально-прикладное искусство, профиль подготовки Музыкознание</w:t>
            </w:r>
          </w:p>
        </w:tc>
        <w:tc>
          <w:tcPr>
            <w:tcW w:w="2551" w:type="dxa"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  <w:r w:rsidRPr="00A10D8C">
              <w:rPr>
                <w:sz w:val="20"/>
                <w:szCs w:val="20"/>
              </w:rPr>
              <w:t>Учебная практика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 w:rsidRPr="009322FE">
              <w:rPr>
                <w:sz w:val="20"/>
                <w:szCs w:val="20"/>
              </w:rPr>
              <w:t>МБУДО «ДМШ №4» города Кирова</w:t>
            </w:r>
          </w:p>
        </w:tc>
        <w:tc>
          <w:tcPr>
            <w:tcW w:w="992" w:type="dxa"/>
          </w:tcPr>
          <w:p w:rsidR="00DF4D9E" w:rsidRPr="00791966" w:rsidRDefault="00DF4D9E" w:rsidP="00C061E1">
            <w:pPr>
              <w:ind w:right="-106" w:hanging="108"/>
              <w:jc w:val="center"/>
              <w:rPr>
                <w:sz w:val="20"/>
                <w:szCs w:val="20"/>
              </w:rPr>
            </w:pPr>
            <w:r w:rsidRPr="009C64DD">
              <w:rPr>
                <w:sz w:val="14"/>
                <w:szCs w:val="20"/>
              </w:rPr>
              <w:t>2016 г. – 2021 г.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</w:tcPr>
          <w:p w:rsidR="00DF4D9E" w:rsidRPr="005F644D" w:rsidRDefault="00DF4D9E" w:rsidP="00C061E1">
            <w:pPr>
              <w:ind w:right="-110"/>
              <w:rPr>
                <w:sz w:val="20"/>
                <w:szCs w:val="20"/>
              </w:rPr>
            </w:pPr>
            <w:r w:rsidRPr="008557F9">
              <w:rPr>
                <w:sz w:val="20"/>
                <w:szCs w:val="20"/>
              </w:rPr>
              <w:t>53.03.06 Музыкознание и музыкально-прикладное искусство, профиль подготовки Музыкознание</w:t>
            </w:r>
          </w:p>
        </w:tc>
        <w:tc>
          <w:tcPr>
            <w:tcW w:w="2551" w:type="dxa"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  <w:r w:rsidRPr="00A10D8C">
              <w:rPr>
                <w:sz w:val="20"/>
                <w:szCs w:val="20"/>
              </w:rPr>
              <w:t>Учебная практика</w:t>
            </w:r>
          </w:p>
          <w:p w:rsidR="00DF4D9E" w:rsidRPr="005D24AD" w:rsidRDefault="00DF4D9E" w:rsidP="00C061E1">
            <w:pPr>
              <w:ind w:right="-110"/>
              <w:rPr>
                <w:sz w:val="20"/>
                <w:szCs w:val="20"/>
                <w:highlight w:val="yellow"/>
              </w:rPr>
            </w:pPr>
            <w:r w:rsidRPr="0079196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26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 w:rsidRPr="009322FE">
              <w:rPr>
                <w:sz w:val="20"/>
                <w:szCs w:val="20"/>
              </w:rPr>
              <w:t>МБУДО «Детская школа искусств №2»г.Сургут</w:t>
            </w:r>
          </w:p>
        </w:tc>
        <w:tc>
          <w:tcPr>
            <w:tcW w:w="992" w:type="dxa"/>
          </w:tcPr>
          <w:p w:rsidR="00DF4D9E" w:rsidRDefault="00DF4D9E" w:rsidP="00C061E1">
            <w:pPr>
              <w:ind w:left="-45" w:right="-2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2019 г.-2021 </w:t>
            </w:r>
            <w:r w:rsidRPr="00DC3E12">
              <w:rPr>
                <w:sz w:val="16"/>
                <w:szCs w:val="20"/>
              </w:rPr>
              <w:t>г.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</w:tcPr>
          <w:p w:rsidR="00DF4D9E" w:rsidRPr="005F644D" w:rsidRDefault="00DF4D9E" w:rsidP="00C061E1">
            <w:pPr>
              <w:ind w:right="-110"/>
              <w:rPr>
                <w:sz w:val="20"/>
                <w:szCs w:val="20"/>
              </w:rPr>
            </w:pPr>
            <w:r w:rsidRPr="00C27A26">
              <w:rPr>
                <w:sz w:val="20"/>
                <w:szCs w:val="20"/>
              </w:rPr>
              <w:t>53.03.06 Музыкознание и музыкально-прикладное искусство, профиль подготовки Музыкознание</w:t>
            </w:r>
          </w:p>
        </w:tc>
        <w:tc>
          <w:tcPr>
            <w:tcW w:w="2551" w:type="dxa"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  <w:r w:rsidRPr="00A10D8C">
              <w:rPr>
                <w:sz w:val="20"/>
                <w:szCs w:val="20"/>
              </w:rPr>
              <w:t>Учебная практика</w:t>
            </w:r>
          </w:p>
          <w:p w:rsidR="00DF4D9E" w:rsidRPr="005D24AD" w:rsidRDefault="00DF4D9E" w:rsidP="00C061E1">
            <w:pPr>
              <w:ind w:right="-110"/>
              <w:rPr>
                <w:sz w:val="20"/>
                <w:szCs w:val="20"/>
                <w:highlight w:val="yellow"/>
              </w:rPr>
            </w:pPr>
            <w:r w:rsidRPr="0079196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26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 w:rsidRPr="006E18C8">
              <w:rPr>
                <w:sz w:val="20"/>
                <w:szCs w:val="20"/>
              </w:rPr>
              <w:t>ГБОУРК «Керченскийучебновоспитательный комплекс-интернат-лицей искусств»</w:t>
            </w:r>
          </w:p>
        </w:tc>
        <w:tc>
          <w:tcPr>
            <w:tcW w:w="992" w:type="dxa"/>
          </w:tcPr>
          <w:p w:rsidR="00DF4D9E" w:rsidRDefault="00DF4D9E" w:rsidP="00C061E1">
            <w:pPr>
              <w:ind w:left="-45" w:right="-27"/>
              <w:jc w:val="center"/>
              <w:rPr>
                <w:sz w:val="20"/>
                <w:szCs w:val="20"/>
              </w:rPr>
            </w:pPr>
            <w:r w:rsidRPr="00DD4C90">
              <w:rPr>
                <w:sz w:val="16"/>
                <w:szCs w:val="20"/>
              </w:rPr>
              <w:t>2016</w:t>
            </w:r>
            <w:r>
              <w:rPr>
                <w:sz w:val="16"/>
                <w:szCs w:val="20"/>
              </w:rPr>
              <w:t xml:space="preserve"> г.-2021 </w:t>
            </w:r>
            <w:r w:rsidRPr="00DD4C90">
              <w:rPr>
                <w:sz w:val="16"/>
                <w:szCs w:val="20"/>
              </w:rPr>
              <w:t>г.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</w:tcPr>
          <w:p w:rsidR="00DF4D9E" w:rsidRPr="005F644D" w:rsidRDefault="00DF4D9E" w:rsidP="00C061E1">
            <w:pPr>
              <w:ind w:right="-110"/>
              <w:rPr>
                <w:sz w:val="20"/>
                <w:szCs w:val="20"/>
              </w:rPr>
            </w:pPr>
            <w:r w:rsidRPr="005B2DB4">
              <w:rPr>
                <w:sz w:val="20"/>
                <w:szCs w:val="20"/>
              </w:rPr>
              <w:t>53.05.03 Музыкальная звукорежиссура</w:t>
            </w:r>
          </w:p>
        </w:tc>
        <w:tc>
          <w:tcPr>
            <w:tcW w:w="2551" w:type="dxa"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  <w:r w:rsidRPr="00A10D8C">
              <w:rPr>
                <w:sz w:val="20"/>
                <w:szCs w:val="20"/>
              </w:rPr>
              <w:t>Учебная практика</w:t>
            </w:r>
          </w:p>
          <w:p w:rsidR="00DF4D9E" w:rsidRPr="005D24AD" w:rsidRDefault="00DF4D9E" w:rsidP="00C061E1">
            <w:pPr>
              <w:ind w:right="-110"/>
              <w:rPr>
                <w:sz w:val="20"/>
                <w:szCs w:val="20"/>
                <w:highlight w:val="yellow"/>
              </w:rPr>
            </w:pPr>
            <w:r w:rsidRPr="0079196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26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 w:rsidRPr="006E18C8">
              <w:rPr>
                <w:sz w:val="20"/>
                <w:szCs w:val="20"/>
              </w:rPr>
              <w:t>ГБУ Татарский государственный театр кукол «Экият»</w:t>
            </w:r>
          </w:p>
        </w:tc>
        <w:tc>
          <w:tcPr>
            <w:tcW w:w="992" w:type="dxa"/>
          </w:tcPr>
          <w:p w:rsidR="00DF4D9E" w:rsidRDefault="00DF4D9E" w:rsidP="00C061E1">
            <w:pPr>
              <w:ind w:left="-45" w:right="-27"/>
              <w:jc w:val="center"/>
              <w:rPr>
                <w:sz w:val="20"/>
                <w:szCs w:val="20"/>
              </w:rPr>
            </w:pPr>
            <w:r w:rsidRPr="00006D3D">
              <w:rPr>
                <w:sz w:val="16"/>
                <w:szCs w:val="20"/>
              </w:rPr>
              <w:t>2018</w:t>
            </w:r>
            <w:r>
              <w:rPr>
                <w:sz w:val="16"/>
                <w:szCs w:val="20"/>
              </w:rPr>
              <w:t xml:space="preserve"> г.-2022 </w:t>
            </w:r>
            <w:r w:rsidRPr="00006D3D">
              <w:rPr>
                <w:sz w:val="16"/>
                <w:szCs w:val="20"/>
              </w:rPr>
              <w:t>г.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8" w:type="dxa"/>
          </w:tcPr>
          <w:p w:rsidR="00DF4D9E" w:rsidRPr="005F644D" w:rsidRDefault="00DF4D9E" w:rsidP="00C061E1">
            <w:pPr>
              <w:ind w:right="-110"/>
              <w:rPr>
                <w:sz w:val="20"/>
                <w:szCs w:val="20"/>
              </w:rPr>
            </w:pPr>
            <w:r w:rsidRPr="006D4B0A">
              <w:rPr>
                <w:sz w:val="20"/>
                <w:szCs w:val="20"/>
              </w:rPr>
              <w:t>53.03.06 Музыкознание и музыкально-прикладное искусство, профиль подготовки Музыкальная педагогика</w:t>
            </w:r>
          </w:p>
        </w:tc>
        <w:tc>
          <w:tcPr>
            <w:tcW w:w="2551" w:type="dxa"/>
          </w:tcPr>
          <w:p w:rsidR="00DF4D9E" w:rsidRPr="005D24AD" w:rsidRDefault="00DF4D9E" w:rsidP="00C061E1">
            <w:pPr>
              <w:ind w:right="-110"/>
              <w:rPr>
                <w:sz w:val="20"/>
                <w:szCs w:val="20"/>
                <w:highlight w:val="yellow"/>
              </w:rPr>
            </w:pPr>
            <w:r w:rsidRPr="00A10D8C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268" w:type="dxa"/>
          </w:tcPr>
          <w:p w:rsidR="00DF4D9E" w:rsidRPr="006E18C8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г. Набережные Челны «</w:t>
            </w:r>
            <w:r w:rsidRPr="006E18C8">
              <w:rPr>
                <w:sz w:val="20"/>
                <w:szCs w:val="20"/>
              </w:rPr>
              <w:t>Камерный оркестр Игоря Лермана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DF4D9E" w:rsidRDefault="00DF4D9E" w:rsidP="00C061E1">
            <w:pPr>
              <w:ind w:right="-169" w:hanging="45"/>
              <w:jc w:val="center"/>
              <w:rPr>
                <w:sz w:val="20"/>
                <w:szCs w:val="20"/>
              </w:rPr>
            </w:pPr>
            <w:r w:rsidRPr="00A66CAF">
              <w:rPr>
                <w:sz w:val="16"/>
                <w:szCs w:val="20"/>
              </w:rPr>
              <w:t>2020</w:t>
            </w:r>
            <w:r>
              <w:rPr>
                <w:sz w:val="16"/>
                <w:szCs w:val="20"/>
              </w:rPr>
              <w:t xml:space="preserve">г. -2022 </w:t>
            </w:r>
            <w:r w:rsidRPr="00A66CAF">
              <w:rPr>
                <w:sz w:val="16"/>
                <w:szCs w:val="20"/>
              </w:rPr>
              <w:t>г.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8" w:type="dxa"/>
          </w:tcPr>
          <w:p w:rsidR="00DF4D9E" w:rsidRPr="005F644D" w:rsidRDefault="00DF4D9E" w:rsidP="00C061E1">
            <w:pPr>
              <w:ind w:right="-110"/>
              <w:rPr>
                <w:sz w:val="20"/>
                <w:szCs w:val="20"/>
              </w:rPr>
            </w:pPr>
            <w:r w:rsidRPr="006D4B0A">
              <w:rPr>
                <w:sz w:val="20"/>
                <w:szCs w:val="20"/>
              </w:rPr>
              <w:t>53.03.06 Музыкознание и музыкально-прикладное искусство, профиль подготовки Музыкальная педагогика</w:t>
            </w:r>
          </w:p>
        </w:tc>
        <w:tc>
          <w:tcPr>
            <w:tcW w:w="2551" w:type="dxa"/>
          </w:tcPr>
          <w:p w:rsidR="00DF4D9E" w:rsidRPr="005D24AD" w:rsidRDefault="00DF4D9E" w:rsidP="00C061E1">
            <w:pPr>
              <w:ind w:right="-110"/>
              <w:rPr>
                <w:sz w:val="20"/>
                <w:szCs w:val="20"/>
                <w:highlight w:val="yellow"/>
              </w:rPr>
            </w:pPr>
            <w:r w:rsidRPr="0079196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268" w:type="dxa"/>
          </w:tcPr>
          <w:p w:rsidR="00DF4D9E" w:rsidRPr="006E18C8" w:rsidRDefault="00DF4D9E" w:rsidP="00C061E1">
            <w:pPr>
              <w:jc w:val="center"/>
              <w:rPr>
                <w:sz w:val="20"/>
                <w:szCs w:val="20"/>
              </w:rPr>
            </w:pPr>
            <w:r w:rsidRPr="00F04B0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АУ ДО </w:t>
            </w:r>
            <w:r w:rsidRPr="00F04B0A">
              <w:rPr>
                <w:sz w:val="20"/>
                <w:szCs w:val="20"/>
              </w:rPr>
              <w:t>города Набережные Челны "Д</w:t>
            </w:r>
            <w:r>
              <w:rPr>
                <w:sz w:val="20"/>
                <w:szCs w:val="20"/>
              </w:rPr>
              <w:t>МШ</w:t>
            </w:r>
            <w:r w:rsidRPr="00F04B0A">
              <w:rPr>
                <w:sz w:val="20"/>
                <w:szCs w:val="20"/>
              </w:rPr>
              <w:t>№1"</w:t>
            </w:r>
          </w:p>
        </w:tc>
        <w:tc>
          <w:tcPr>
            <w:tcW w:w="992" w:type="dxa"/>
          </w:tcPr>
          <w:p w:rsidR="00DF4D9E" w:rsidRDefault="00DF4D9E" w:rsidP="00C061E1">
            <w:pPr>
              <w:ind w:right="-27" w:hanging="45"/>
              <w:jc w:val="center"/>
              <w:rPr>
                <w:sz w:val="20"/>
                <w:szCs w:val="20"/>
              </w:rPr>
            </w:pPr>
            <w:r w:rsidRPr="00CB3D6F">
              <w:rPr>
                <w:sz w:val="16"/>
                <w:szCs w:val="20"/>
              </w:rPr>
              <w:t>2020</w:t>
            </w:r>
            <w:r>
              <w:rPr>
                <w:sz w:val="16"/>
                <w:szCs w:val="20"/>
              </w:rPr>
              <w:t xml:space="preserve"> г.</w:t>
            </w:r>
            <w:r w:rsidRPr="00CB3D6F">
              <w:rPr>
                <w:sz w:val="16"/>
                <w:szCs w:val="20"/>
              </w:rPr>
              <w:t>-202</w:t>
            </w:r>
            <w:r>
              <w:rPr>
                <w:sz w:val="16"/>
                <w:szCs w:val="20"/>
              </w:rPr>
              <w:t xml:space="preserve">1 </w:t>
            </w:r>
            <w:r w:rsidRPr="00CB3D6F">
              <w:rPr>
                <w:sz w:val="16"/>
                <w:szCs w:val="20"/>
              </w:rPr>
              <w:t>г.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8" w:type="dxa"/>
          </w:tcPr>
          <w:p w:rsidR="00DF4D9E" w:rsidRPr="005F644D" w:rsidRDefault="00DF4D9E" w:rsidP="00C061E1">
            <w:pPr>
              <w:ind w:right="-110"/>
              <w:rPr>
                <w:sz w:val="20"/>
                <w:szCs w:val="20"/>
              </w:rPr>
            </w:pPr>
            <w:r w:rsidRPr="00B91DEF">
              <w:rPr>
                <w:sz w:val="20"/>
                <w:szCs w:val="20"/>
              </w:rPr>
              <w:t>53.03.06 Музыкознание и музыкально-прикладное искусство, профиль подготовки Музыкознание</w:t>
            </w:r>
          </w:p>
        </w:tc>
        <w:tc>
          <w:tcPr>
            <w:tcW w:w="2551" w:type="dxa"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  <w:r w:rsidRPr="00A10D8C">
              <w:rPr>
                <w:sz w:val="20"/>
                <w:szCs w:val="20"/>
              </w:rPr>
              <w:t>Учебная практика</w:t>
            </w:r>
          </w:p>
          <w:p w:rsidR="00DF4D9E" w:rsidRPr="005D24AD" w:rsidRDefault="00DF4D9E" w:rsidP="00C061E1">
            <w:pPr>
              <w:ind w:right="-110"/>
              <w:rPr>
                <w:sz w:val="20"/>
                <w:szCs w:val="20"/>
                <w:highlight w:val="yellow"/>
              </w:rPr>
            </w:pPr>
            <w:r w:rsidRPr="0079196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268" w:type="dxa"/>
          </w:tcPr>
          <w:p w:rsidR="00DF4D9E" w:rsidRPr="006E18C8" w:rsidRDefault="00DF4D9E" w:rsidP="00C061E1">
            <w:pPr>
              <w:jc w:val="center"/>
              <w:rPr>
                <w:sz w:val="20"/>
                <w:szCs w:val="20"/>
              </w:rPr>
            </w:pPr>
            <w:r w:rsidRPr="006E18C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БУ ДО </w:t>
            </w:r>
            <w:r w:rsidRPr="006E18C8">
              <w:rPr>
                <w:sz w:val="20"/>
                <w:szCs w:val="20"/>
              </w:rPr>
              <w:t>г. Йошкар-Олы «Детская школа искусств № 6»</w:t>
            </w:r>
          </w:p>
        </w:tc>
        <w:tc>
          <w:tcPr>
            <w:tcW w:w="992" w:type="dxa"/>
          </w:tcPr>
          <w:p w:rsidR="00DF4D9E" w:rsidRDefault="00DF4D9E" w:rsidP="00C061E1">
            <w:pPr>
              <w:ind w:right="-27" w:hanging="4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2020 г.-2023 </w:t>
            </w:r>
            <w:r w:rsidRPr="00A66CAF">
              <w:rPr>
                <w:sz w:val="16"/>
                <w:szCs w:val="20"/>
              </w:rPr>
              <w:t>г.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8" w:type="dxa"/>
          </w:tcPr>
          <w:p w:rsidR="00DF4D9E" w:rsidRPr="005F644D" w:rsidRDefault="00DF4D9E" w:rsidP="00C061E1">
            <w:pPr>
              <w:ind w:right="-110"/>
              <w:rPr>
                <w:sz w:val="20"/>
                <w:szCs w:val="20"/>
              </w:rPr>
            </w:pPr>
            <w:r w:rsidRPr="00C27A26">
              <w:rPr>
                <w:sz w:val="20"/>
                <w:szCs w:val="20"/>
              </w:rPr>
              <w:t>53.03.06 Музыкознание и музыкально-прикладное искусство, профиль подготовки Музыкознание</w:t>
            </w:r>
          </w:p>
        </w:tc>
        <w:tc>
          <w:tcPr>
            <w:tcW w:w="2551" w:type="dxa"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  <w:r w:rsidRPr="00A10D8C">
              <w:rPr>
                <w:sz w:val="20"/>
                <w:szCs w:val="20"/>
              </w:rPr>
              <w:t>Учебная практика</w:t>
            </w:r>
          </w:p>
          <w:p w:rsidR="00DF4D9E" w:rsidRPr="005D24AD" w:rsidRDefault="00DF4D9E" w:rsidP="00C061E1">
            <w:pPr>
              <w:ind w:right="-110"/>
              <w:rPr>
                <w:sz w:val="20"/>
                <w:szCs w:val="20"/>
                <w:highlight w:val="yellow"/>
              </w:rPr>
            </w:pPr>
            <w:r w:rsidRPr="0079196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268" w:type="dxa"/>
          </w:tcPr>
          <w:p w:rsidR="00DF4D9E" w:rsidRPr="006E18C8" w:rsidRDefault="00DF4D9E" w:rsidP="00C061E1">
            <w:pPr>
              <w:jc w:val="center"/>
              <w:rPr>
                <w:sz w:val="20"/>
                <w:szCs w:val="20"/>
              </w:rPr>
            </w:pPr>
            <w:r w:rsidRPr="006E18C8">
              <w:rPr>
                <w:sz w:val="20"/>
                <w:szCs w:val="20"/>
              </w:rPr>
              <w:t>ГАПОУ «Альметьевский музыкальный колледж имени Ф.З.Яруллина»</w:t>
            </w:r>
          </w:p>
        </w:tc>
        <w:tc>
          <w:tcPr>
            <w:tcW w:w="992" w:type="dxa"/>
          </w:tcPr>
          <w:p w:rsidR="00DF4D9E" w:rsidRDefault="00DF4D9E" w:rsidP="00C061E1">
            <w:pPr>
              <w:ind w:right="-27" w:hanging="45"/>
              <w:jc w:val="center"/>
              <w:rPr>
                <w:sz w:val="20"/>
                <w:szCs w:val="20"/>
              </w:rPr>
            </w:pPr>
            <w:r w:rsidRPr="00CB3D6F">
              <w:rPr>
                <w:sz w:val="16"/>
                <w:szCs w:val="20"/>
              </w:rPr>
              <w:t>2020</w:t>
            </w:r>
            <w:r>
              <w:rPr>
                <w:sz w:val="16"/>
                <w:szCs w:val="20"/>
              </w:rPr>
              <w:t xml:space="preserve"> г.-2023 </w:t>
            </w:r>
            <w:r w:rsidRPr="00CB3D6F">
              <w:rPr>
                <w:sz w:val="16"/>
                <w:szCs w:val="20"/>
              </w:rPr>
              <w:t>г.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8" w:type="dxa"/>
          </w:tcPr>
          <w:p w:rsidR="00DF4D9E" w:rsidRPr="005F644D" w:rsidRDefault="00DF4D9E" w:rsidP="00C061E1">
            <w:pPr>
              <w:ind w:right="-110"/>
              <w:rPr>
                <w:sz w:val="20"/>
                <w:szCs w:val="20"/>
              </w:rPr>
            </w:pPr>
            <w:r w:rsidRPr="005B2DB4">
              <w:rPr>
                <w:sz w:val="20"/>
                <w:szCs w:val="20"/>
              </w:rPr>
              <w:t>53.05.03 Музыкальная звукорежиссура</w:t>
            </w:r>
          </w:p>
        </w:tc>
        <w:tc>
          <w:tcPr>
            <w:tcW w:w="2551" w:type="dxa"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  <w:r w:rsidRPr="00A10D8C">
              <w:rPr>
                <w:sz w:val="20"/>
                <w:szCs w:val="20"/>
              </w:rPr>
              <w:t>Учебная практика</w:t>
            </w:r>
          </w:p>
          <w:p w:rsidR="00DF4D9E" w:rsidRPr="005D24AD" w:rsidRDefault="00DF4D9E" w:rsidP="00C061E1">
            <w:pPr>
              <w:ind w:right="-110"/>
              <w:rPr>
                <w:sz w:val="20"/>
                <w:szCs w:val="20"/>
                <w:highlight w:val="yellow"/>
              </w:rPr>
            </w:pPr>
            <w:r w:rsidRPr="0079196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268" w:type="dxa"/>
          </w:tcPr>
          <w:p w:rsidR="00DF4D9E" w:rsidRPr="006E18C8" w:rsidRDefault="00DF4D9E" w:rsidP="00C061E1">
            <w:pPr>
              <w:jc w:val="center"/>
              <w:rPr>
                <w:sz w:val="20"/>
                <w:szCs w:val="20"/>
              </w:rPr>
            </w:pPr>
            <w:r w:rsidRPr="006E18C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У </w:t>
            </w:r>
            <w:r w:rsidRPr="006E18C8">
              <w:rPr>
                <w:sz w:val="20"/>
                <w:szCs w:val="20"/>
              </w:rPr>
              <w:t>УР «Государственный театр кукол Удмуртской республики»</w:t>
            </w:r>
          </w:p>
        </w:tc>
        <w:tc>
          <w:tcPr>
            <w:tcW w:w="992" w:type="dxa"/>
          </w:tcPr>
          <w:p w:rsidR="00DF4D9E" w:rsidRDefault="00DF4D9E" w:rsidP="00C061E1">
            <w:pPr>
              <w:ind w:right="-27" w:hanging="45"/>
              <w:jc w:val="center"/>
              <w:rPr>
                <w:sz w:val="20"/>
                <w:szCs w:val="20"/>
              </w:rPr>
            </w:pPr>
            <w:r w:rsidRPr="00A66CAF">
              <w:rPr>
                <w:sz w:val="16"/>
                <w:szCs w:val="20"/>
              </w:rPr>
              <w:t>2020</w:t>
            </w:r>
            <w:r>
              <w:rPr>
                <w:sz w:val="16"/>
                <w:szCs w:val="20"/>
              </w:rPr>
              <w:t xml:space="preserve"> г.-2022 </w:t>
            </w:r>
            <w:r w:rsidRPr="00A66CAF">
              <w:rPr>
                <w:sz w:val="16"/>
                <w:szCs w:val="20"/>
              </w:rPr>
              <w:t>г.</w:t>
            </w:r>
          </w:p>
        </w:tc>
      </w:tr>
      <w:tr w:rsidR="00DF4D9E" w:rsidRPr="00791966" w:rsidTr="005629D1">
        <w:tc>
          <w:tcPr>
            <w:tcW w:w="648" w:type="dxa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88" w:type="dxa"/>
          </w:tcPr>
          <w:p w:rsidR="00DF4D9E" w:rsidRPr="005F644D" w:rsidRDefault="00DF4D9E" w:rsidP="00C061E1">
            <w:pPr>
              <w:ind w:right="-110"/>
              <w:rPr>
                <w:sz w:val="20"/>
                <w:szCs w:val="20"/>
              </w:rPr>
            </w:pPr>
            <w:r w:rsidRPr="005F644D">
              <w:rPr>
                <w:sz w:val="20"/>
                <w:szCs w:val="20"/>
              </w:rPr>
              <w:t>53.03.02 Музыкально-инструментальное искусство;</w:t>
            </w:r>
          </w:p>
          <w:p w:rsidR="00DF4D9E" w:rsidRPr="005F644D" w:rsidRDefault="00DF4D9E" w:rsidP="00C061E1">
            <w:pPr>
              <w:rPr>
                <w:sz w:val="20"/>
                <w:szCs w:val="20"/>
              </w:rPr>
            </w:pPr>
            <w:r w:rsidRPr="005F644D">
              <w:rPr>
                <w:sz w:val="20"/>
                <w:szCs w:val="20"/>
              </w:rPr>
              <w:t>53.03.05 Дирижирование;</w:t>
            </w:r>
          </w:p>
          <w:p w:rsidR="00DF4D9E" w:rsidRPr="005F644D" w:rsidRDefault="00DF4D9E" w:rsidP="00C061E1">
            <w:pPr>
              <w:rPr>
                <w:sz w:val="20"/>
                <w:szCs w:val="20"/>
              </w:rPr>
            </w:pPr>
            <w:r w:rsidRPr="005F644D">
              <w:rPr>
                <w:sz w:val="20"/>
                <w:szCs w:val="20"/>
              </w:rPr>
              <w:t>53.03.06 Музыкознание и музыкально-прикладное  искусство;</w:t>
            </w:r>
          </w:p>
          <w:p w:rsidR="00DF4D9E" w:rsidRPr="005F644D" w:rsidRDefault="00DF4D9E" w:rsidP="00C061E1">
            <w:pPr>
              <w:rPr>
                <w:sz w:val="20"/>
                <w:szCs w:val="20"/>
              </w:rPr>
            </w:pPr>
            <w:r w:rsidRPr="005F644D">
              <w:rPr>
                <w:sz w:val="20"/>
                <w:szCs w:val="20"/>
              </w:rPr>
              <w:t>53.05.01 Искусство концертного исполнительства;</w:t>
            </w:r>
          </w:p>
          <w:p w:rsidR="00DF4D9E" w:rsidRPr="005F644D" w:rsidRDefault="00DF4D9E" w:rsidP="00C061E1">
            <w:pPr>
              <w:rPr>
                <w:sz w:val="20"/>
                <w:szCs w:val="20"/>
              </w:rPr>
            </w:pPr>
            <w:r w:rsidRPr="005F644D">
              <w:rPr>
                <w:sz w:val="20"/>
                <w:szCs w:val="20"/>
              </w:rPr>
              <w:t>53.05.05 Музыковедение;</w:t>
            </w:r>
          </w:p>
          <w:p w:rsidR="00DF4D9E" w:rsidRPr="005F644D" w:rsidRDefault="00DF4D9E" w:rsidP="00C061E1">
            <w:pPr>
              <w:rPr>
                <w:sz w:val="20"/>
                <w:szCs w:val="20"/>
              </w:rPr>
            </w:pPr>
            <w:r w:rsidRPr="005F644D">
              <w:rPr>
                <w:sz w:val="20"/>
                <w:szCs w:val="20"/>
              </w:rPr>
              <w:t>53.05.06 Композиция;</w:t>
            </w:r>
          </w:p>
          <w:p w:rsidR="00DF4D9E" w:rsidRPr="005F644D" w:rsidRDefault="00DF4D9E" w:rsidP="00C061E1">
            <w:pPr>
              <w:rPr>
                <w:sz w:val="20"/>
                <w:szCs w:val="20"/>
              </w:rPr>
            </w:pPr>
            <w:r w:rsidRPr="005F644D">
              <w:rPr>
                <w:sz w:val="20"/>
                <w:szCs w:val="20"/>
              </w:rPr>
              <w:t>53.05.03 Музыкальная звукорежиссура;</w:t>
            </w:r>
          </w:p>
          <w:p w:rsidR="00DF4D9E" w:rsidRDefault="00DF4D9E" w:rsidP="00C061E1">
            <w:pPr>
              <w:rPr>
                <w:sz w:val="20"/>
                <w:szCs w:val="20"/>
              </w:rPr>
            </w:pPr>
            <w:r w:rsidRPr="005F644D">
              <w:rPr>
                <w:sz w:val="20"/>
                <w:szCs w:val="20"/>
              </w:rPr>
              <w:t>53.04.01 Музыкально-</w:t>
            </w:r>
            <w:r w:rsidRPr="00791966">
              <w:rPr>
                <w:sz w:val="20"/>
                <w:szCs w:val="20"/>
              </w:rPr>
              <w:t>инструментальное искусство</w:t>
            </w:r>
            <w:r>
              <w:rPr>
                <w:sz w:val="20"/>
                <w:szCs w:val="20"/>
              </w:rPr>
              <w:t>;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53.04.04</w:t>
            </w:r>
            <w:r w:rsidRPr="00791966">
              <w:rPr>
                <w:sz w:val="20"/>
                <w:szCs w:val="20"/>
              </w:rPr>
              <w:t xml:space="preserve"> Дирижирование</w:t>
            </w:r>
            <w:r>
              <w:rPr>
                <w:sz w:val="20"/>
                <w:szCs w:val="20"/>
              </w:rPr>
              <w:t>;</w:t>
            </w:r>
          </w:p>
          <w:p w:rsidR="00DF4D9E" w:rsidRPr="005F644D" w:rsidRDefault="00DF4D9E" w:rsidP="00C061E1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53.04</w:t>
            </w:r>
            <w:r w:rsidRPr="00791966">
              <w:rPr>
                <w:sz w:val="20"/>
                <w:szCs w:val="20"/>
              </w:rPr>
              <w:t>.06 Музыкознание и музыкальн</w:t>
            </w:r>
            <w:r>
              <w:rPr>
                <w:sz w:val="20"/>
                <w:szCs w:val="20"/>
              </w:rPr>
              <w:t>о-прикладное  искусство</w:t>
            </w:r>
          </w:p>
        </w:tc>
        <w:tc>
          <w:tcPr>
            <w:tcW w:w="2551" w:type="dxa"/>
          </w:tcPr>
          <w:p w:rsidR="00DF4D9E" w:rsidRDefault="00DF4D9E" w:rsidP="00C061E1">
            <w:pPr>
              <w:ind w:right="-110"/>
              <w:rPr>
                <w:sz w:val="20"/>
                <w:szCs w:val="20"/>
              </w:rPr>
            </w:pPr>
            <w:r w:rsidRPr="009C64DD">
              <w:rPr>
                <w:sz w:val="20"/>
                <w:szCs w:val="20"/>
              </w:rPr>
              <w:t>Учебная практика</w:t>
            </w:r>
          </w:p>
          <w:p w:rsidR="00DF4D9E" w:rsidRPr="00791966" w:rsidRDefault="00DF4D9E" w:rsidP="00C061E1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2268" w:type="dxa"/>
          </w:tcPr>
          <w:p w:rsidR="00DF4D9E" w:rsidRPr="00060AEF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 Консерватории – Средняя специальная музыкальная школа</w:t>
            </w:r>
          </w:p>
        </w:tc>
        <w:tc>
          <w:tcPr>
            <w:tcW w:w="992" w:type="dxa"/>
          </w:tcPr>
          <w:p w:rsidR="00DF4D9E" w:rsidRPr="0079196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4D9E" w:rsidRDefault="00DF4D9E" w:rsidP="00C061E1">
      <w:pPr>
        <w:ind w:firstLine="540"/>
        <w:jc w:val="both"/>
      </w:pPr>
      <w:r w:rsidRPr="00EF3A96">
        <w:t>Базой педагогической практики для студентов ССМШ являются учащиеся 2-7 классов школы.</w:t>
      </w:r>
    </w:p>
    <w:p w:rsidR="00DF4D9E" w:rsidRPr="00EF3A96" w:rsidRDefault="00DF4D9E" w:rsidP="00C061E1">
      <w:pPr>
        <w:ind w:firstLine="540"/>
        <w:jc w:val="both"/>
      </w:pPr>
    </w:p>
    <w:p w:rsidR="00DF4D9E" w:rsidRPr="00690B4E" w:rsidRDefault="00DF4D9E" w:rsidP="00921A8D">
      <w:pPr>
        <w:keepNext/>
        <w:numPr>
          <w:ilvl w:val="12"/>
          <w:numId w:val="0"/>
        </w:numPr>
        <w:suppressLineNumbers/>
        <w:tabs>
          <w:tab w:val="left" w:pos="6379"/>
        </w:tabs>
        <w:spacing w:line="276" w:lineRule="auto"/>
        <w:jc w:val="center"/>
      </w:pPr>
      <w:r>
        <w:rPr>
          <w:b/>
          <w:i/>
        </w:rPr>
        <w:t>5</w:t>
      </w:r>
      <w:r w:rsidRPr="00690B4E">
        <w:rPr>
          <w:b/>
          <w:i/>
        </w:rPr>
        <w:t>. Организация учебного процесса</w:t>
      </w:r>
      <w:r w:rsidRPr="00690B4E">
        <w:t>.</w:t>
      </w:r>
    </w:p>
    <w:p w:rsidR="00DF4D9E" w:rsidRDefault="00DF4D9E" w:rsidP="00921A8D">
      <w:pPr>
        <w:keepNext/>
        <w:numPr>
          <w:ilvl w:val="12"/>
          <w:numId w:val="0"/>
        </w:numPr>
        <w:suppressLineNumbers/>
        <w:tabs>
          <w:tab w:val="left" w:pos="6379"/>
        </w:tabs>
        <w:spacing w:line="276" w:lineRule="auto"/>
        <w:jc w:val="center"/>
        <w:rPr>
          <w:b/>
          <w:i/>
        </w:rPr>
      </w:pPr>
      <w:r w:rsidRPr="00690B4E">
        <w:rPr>
          <w:b/>
          <w:i/>
        </w:rPr>
        <w:t>Система внутривузовской оценки качества образования.</w:t>
      </w:r>
    </w:p>
    <w:p w:rsidR="00DF4D9E" w:rsidRDefault="00DF4D9E" w:rsidP="00921A8D">
      <w:pPr>
        <w:keepNext/>
        <w:numPr>
          <w:ilvl w:val="12"/>
          <w:numId w:val="0"/>
        </w:numPr>
        <w:suppressLineNumbers/>
        <w:tabs>
          <w:tab w:val="left" w:pos="6379"/>
        </w:tabs>
        <w:spacing w:line="276" w:lineRule="auto"/>
        <w:jc w:val="center"/>
        <w:rPr>
          <w:b/>
          <w:i/>
        </w:rPr>
      </w:pPr>
    </w:p>
    <w:p w:rsidR="00DF4D9E" w:rsidRDefault="00DF4D9E" w:rsidP="00CC7720">
      <w:pPr>
        <w:ind w:firstLine="540"/>
        <w:jc w:val="both"/>
      </w:pPr>
      <w:r w:rsidRPr="005D1D83">
        <w:t>Учебный процесс</w:t>
      </w:r>
      <w:r>
        <w:t xml:space="preserve"> в</w:t>
      </w:r>
      <w:r w:rsidRPr="005D1D83">
        <w:t xml:space="preserve"> Консерватории организован в соответствии с утвержденными учебными планами, графиком учебного процесса, расписаниями занятий и экзаменационных сессий. </w:t>
      </w:r>
    </w:p>
    <w:p w:rsidR="00DF4D9E" w:rsidRPr="00A86C4B" w:rsidRDefault="00DF4D9E" w:rsidP="00CC7720">
      <w:pPr>
        <w:ind w:firstLine="540"/>
        <w:jc w:val="both"/>
      </w:pPr>
      <w:r w:rsidRPr="00CC7720">
        <w:t>Уч</w:t>
      </w:r>
      <w:r w:rsidRPr="00690B4E">
        <w:t xml:space="preserve">ебный процесс включает в себя аудиторные занятия, самостоятельную работу студентов, сдачу зачетов, </w:t>
      </w:r>
      <w:r>
        <w:t>промежуточных</w:t>
      </w:r>
      <w:r w:rsidRPr="00690B4E">
        <w:t xml:space="preserve"> и итоговых экзаменов.</w:t>
      </w:r>
    </w:p>
    <w:p w:rsidR="00DF4D9E" w:rsidRDefault="00DF4D9E" w:rsidP="00CC7720">
      <w:pPr>
        <w:ind w:firstLine="540"/>
        <w:jc w:val="both"/>
      </w:pPr>
      <w:r w:rsidRPr="005D1D83">
        <w:t xml:space="preserve">Основными задачами организации учебного процесса являются: </w:t>
      </w:r>
    </w:p>
    <w:p w:rsidR="00DF4D9E" w:rsidRDefault="00DF4D9E" w:rsidP="00CC7720">
      <w:pPr>
        <w:ind w:firstLine="540"/>
        <w:jc w:val="both"/>
      </w:pPr>
      <w:r w:rsidRPr="005D1D83">
        <w:t>а) рациональное закреплени</w:t>
      </w:r>
      <w:r>
        <w:t>е дисциплин за кафедрами;</w:t>
      </w:r>
      <w:r w:rsidRPr="005D1D83">
        <w:t xml:space="preserve"> </w:t>
      </w:r>
    </w:p>
    <w:p w:rsidR="00DF4D9E" w:rsidRDefault="00DF4D9E" w:rsidP="00CC7720">
      <w:pPr>
        <w:ind w:firstLine="540"/>
        <w:jc w:val="both"/>
      </w:pPr>
      <w:r w:rsidRPr="005D1D83">
        <w:t>б) обеспечение к</w:t>
      </w:r>
      <w:r>
        <w:t>валифицированного преподавания;</w:t>
      </w:r>
    </w:p>
    <w:p w:rsidR="00DF4D9E" w:rsidRDefault="00DF4D9E" w:rsidP="00CC7720">
      <w:pPr>
        <w:ind w:firstLine="540"/>
        <w:jc w:val="both"/>
      </w:pPr>
      <w:r w:rsidRPr="005D1D83">
        <w:t>в) рациональное распределение групп по поток</w:t>
      </w:r>
      <w:r>
        <w:t>ам, деление групп на подгруппы;</w:t>
      </w:r>
    </w:p>
    <w:p w:rsidR="00DF4D9E" w:rsidRPr="00CC7720" w:rsidRDefault="00DF4D9E" w:rsidP="00CC7720">
      <w:pPr>
        <w:ind w:firstLine="540"/>
        <w:jc w:val="both"/>
      </w:pPr>
      <w:r w:rsidRPr="005D1D83">
        <w:t>г) эффективное использование аудиторного фонда.</w:t>
      </w:r>
      <w:r w:rsidRPr="00942807">
        <w:t xml:space="preserve"> </w:t>
      </w:r>
    </w:p>
    <w:p w:rsidR="00DF4D9E" w:rsidRPr="00CC7720" w:rsidRDefault="00DF4D9E" w:rsidP="00CC7720">
      <w:pPr>
        <w:ind w:firstLine="540"/>
        <w:jc w:val="both"/>
      </w:pPr>
      <w:r w:rsidRPr="00A86C4B">
        <w:t xml:space="preserve">График учебного процесса ежегодно утверждается приказом ректора. </w:t>
      </w:r>
      <w:r w:rsidRPr="00690B4E">
        <w:t>Расписани</w:t>
      </w:r>
      <w:r>
        <w:t>е</w:t>
      </w:r>
      <w:r w:rsidRPr="00690B4E">
        <w:t xml:space="preserve"> учебных занятий </w:t>
      </w:r>
      <w:r>
        <w:t xml:space="preserve">и зачетно-экзаменационных сессий </w:t>
      </w:r>
      <w:r w:rsidRPr="00690B4E">
        <w:t>составл</w:t>
      </w:r>
      <w:r>
        <w:t>яются</w:t>
      </w:r>
      <w:r w:rsidRPr="00690B4E">
        <w:t xml:space="preserve"> на каждый факультет</w:t>
      </w:r>
      <w:r>
        <w:t xml:space="preserve"> дважды в год в соответствии с </w:t>
      </w:r>
      <w:r w:rsidRPr="00690B4E">
        <w:t>учебным</w:t>
      </w:r>
      <w:r>
        <w:t>и</w:t>
      </w:r>
      <w:r w:rsidRPr="00690B4E">
        <w:t xml:space="preserve"> планам</w:t>
      </w:r>
      <w:r>
        <w:t xml:space="preserve">и, </w:t>
      </w:r>
      <w:r w:rsidRPr="00690B4E">
        <w:t>и утвержд</w:t>
      </w:r>
      <w:r>
        <w:t>аются</w:t>
      </w:r>
      <w:r w:rsidRPr="00690B4E">
        <w:t xml:space="preserve"> </w:t>
      </w:r>
      <w:r w:rsidRPr="00F153DC">
        <w:t>проректором</w:t>
      </w:r>
      <w:r>
        <w:t xml:space="preserve"> по учебной и воспитательной работе</w:t>
      </w:r>
      <w:r w:rsidRPr="00690B4E">
        <w:t>.</w:t>
      </w:r>
      <w:r w:rsidRPr="008C63CA">
        <w:t xml:space="preserve"> </w:t>
      </w:r>
      <w:r w:rsidRPr="00942807">
        <w:t>Дополнительно утверждается расписание индивидуальных занятий</w:t>
      </w:r>
      <w:r>
        <w:t>.</w:t>
      </w:r>
      <w:r w:rsidRPr="008C63CA">
        <w:t xml:space="preserve"> </w:t>
      </w:r>
    </w:p>
    <w:p w:rsidR="00DF4D9E" w:rsidRPr="005B690A" w:rsidRDefault="00DF4D9E" w:rsidP="00CC7720">
      <w:pPr>
        <w:ind w:firstLine="540"/>
        <w:jc w:val="both"/>
      </w:pPr>
      <w:r w:rsidRPr="005B690A">
        <w:t xml:space="preserve">Координацию по учебной работе (разработка и корректировка учебных планов, расчет штатов, распределение ставок, формирование почасового фонда, </w:t>
      </w:r>
      <w:r>
        <w:t>формирование учебной нагрузки</w:t>
      </w:r>
      <w:r w:rsidRPr="005B690A">
        <w:t xml:space="preserve"> на каждого преподавателя, концертмейстера</w:t>
      </w:r>
      <w:r>
        <w:t>) внутри К</w:t>
      </w:r>
      <w:r w:rsidRPr="005B690A">
        <w:t>онсерватории осуществляют деканы. Учебн</w:t>
      </w:r>
      <w:r>
        <w:t>ый</w:t>
      </w:r>
      <w:r w:rsidRPr="005B690A">
        <w:t xml:space="preserve"> отдел задает общие параметры организации учебного процесса, проверяет и корректирует всю учебную документацию кафедр. </w:t>
      </w:r>
    </w:p>
    <w:p w:rsidR="00DF4D9E" w:rsidRDefault="00DF4D9E" w:rsidP="00CC7720">
      <w:pPr>
        <w:ind w:firstLine="540"/>
        <w:jc w:val="both"/>
      </w:pPr>
      <w:r w:rsidRPr="008C63CA">
        <w:t>Реализация учебной нагрузки для студентов равномерно распределяется в течение учебного года.</w:t>
      </w:r>
      <w:r w:rsidRPr="00CC7720">
        <w:t xml:space="preserve"> </w:t>
      </w:r>
      <w:r w:rsidRPr="00690B4E">
        <w:t xml:space="preserve">Лекции читаются в потоках, </w:t>
      </w:r>
      <w:r>
        <w:t>семинарские</w:t>
      </w:r>
      <w:r w:rsidRPr="00690B4E">
        <w:t xml:space="preserve"> занятия проводятся в учебных группах.</w:t>
      </w:r>
    </w:p>
    <w:p w:rsidR="00DF4D9E" w:rsidRPr="00D741C2" w:rsidRDefault="00DF4D9E" w:rsidP="00CC7720">
      <w:pPr>
        <w:ind w:firstLine="540"/>
        <w:jc w:val="both"/>
      </w:pPr>
      <w:r w:rsidRPr="00D741C2">
        <w:t>Средняя аудиторная нагрузка по семестрам не превышает норму. Общий еженедельный объем нагрузки по всем специальностям и направлениям не выше 54 часов. Все изменения в учебные планы утверждаются Ученым советом Консерватории. Рабочие учебные программы, а также аннотации к ним, разработаны по всем учебным дисциплинам и соответствуют требованиям ФГОС 3+. Структура и содержание учебных планов, объемное соотношение блоков дисциплин, продолжительность теоретического обучения и практик, формы и количество промежуточных аттестаций студентов по реализуемым специальностям и направлениям подготовки соответствуют требованиям федеральных государственных образовательных стандартов.</w:t>
      </w:r>
    </w:p>
    <w:p w:rsidR="00DF4D9E" w:rsidRDefault="00DF4D9E" w:rsidP="00CC7720">
      <w:pPr>
        <w:ind w:firstLine="540"/>
        <w:jc w:val="both"/>
      </w:pPr>
      <w:r w:rsidRPr="00690B4E">
        <w:t>Главным принципом организации учебного процесса в классах по специальностям в консерватории, как творческого вуза, лежит принцип индивидуальных занятий и работа учебно-творческих коллективов</w:t>
      </w:r>
      <w:r>
        <w:t>,</w:t>
      </w:r>
      <w:r w:rsidRPr="00690B4E">
        <w:t xml:space="preserve"> среди которых симфонический оркестр, камерный оркестр, духовой оркестр, хор, оперная студия, оркестр народных инструментов, оркестр «</w:t>
      </w:r>
      <w:r w:rsidRPr="00CC7720">
        <w:t>Tat</w:t>
      </w:r>
      <w:r w:rsidRPr="00690B4E">
        <w:t>а</w:t>
      </w:r>
      <w:r w:rsidRPr="00CC7720">
        <w:t>rica</w:t>
      </w:r>
      <w:r w:rsidRPr="00690B4E">
        <w:t xml:space="preserve">», </w:t>
      </w:r>
      <w:r>
        <w:t xml:space="preserve">Юниор-оркестр, </w:t>
      </w:r>
      <w:r w:rsidRPr="00690B4E">
        <w:t>фольклорный ансамбль</w:t>
      </w:r>
      <w:r>
        <w:t>.</w:t>
      </w:r>
      <w:r w:rsidRPr="00690B4E">
        <w:t xml:space="preserve"> Публичные выступления студентов с </w:t>
      </w:r>
      <w:r>
        <w:t xml:space="preserve">сольными </w:t>
      </w:r>
      <w:r w:rsidRPr="00690B4E">
        <w:t>концертными программами, подготовленными в классах с преподавателями</w:t>
      </w:r>
      <w:r>
        <w:t xml:space="preserve">, а также в составе коллективов </w:t>
      </w:r>
      <w:r w:rsidRPr="00690B4E">
        <w:t>являются логическим продолжением учебного процесса и способствуют формированию творческой личности студента.</w:t>
      </w:r>
    </w:p>
    <w:p w:rsidR="00DF4D9E" w:rsidRDefault="00DF4D9E" w:rsidP="00CC7720">
      <w:pPr>
        <w:ind w:firstLine="540"/>
        <w:jc w:val="both"/>
      </w:pPr>
      <w:r w:rsidRPr="00954AE0">
        <w:t>В целях обеспечения высокого уровня образования</w:t>
      </w:r>
      <w:r>
        <w:t xml:space="preserve"> </w:t>
      </w:r>
      <w:r w:rsidRPr="00885E16">
        <w:t>выпускников в Консерватории проводится оценка качества подготовки обучающихся на</w:t>
      </w:r>
      <w:r w:rsidRPr="00954AE0">
        <w:t xml:space="preserve"> всех этапах </w:t>
      </w:r>
      <w:r>
        <w:t>обучения, начиная с их приема в</w:t>
      </w:r>
      <w:r w:rsidRPr="00954AE0">
        <w:t xml:space="preserve"> Консерватори</w:t>
      </w:r>
      <w:r>
        <w:t>ю</w:t>
      </w:r>
      <w:r w:rsidRPr="00954AE0">
        <w:t xml:space="preserve"> и заканчивая выпуском: </w:t>
      </w:r>
    </w:p>
    <w:p w:rsidR="00DF4D9E" w:rsidRDefault="00DF4D9E" w:rsidP="00CC7720">
      <w:pPr>
        <w:ind w:firstLine="540"/>
        <w:jc w:val="both"/>
      </w:pPr>
      <w:r w:rsidRPr="00954AE0">
        <w:t>- контроль качества подготовки абитуриентов, включая довузовскую подготовку, профориентационную деятельность, систему конкурсов и олимпиад;</w:t>
      </w:r>
      <w:r>
        <w:t xml:space="preserve"> </w:t>
      </w:r>
    </w:p>
    <w:p w:rsidR="00DF4D9E" w:rsidRDefault="00DF4D9E" w:rsidP="00CC7720">
      <w:pPr>
        <w:ind w:firstLine="540"/>
        <w:jc w:val="both"/>
      </w:pPr>
      <w:r w:rsidRPr="00954AE0">
        <w:t xml:space="preserve">- оценка и контроль качества подготовки студентов в процессе обучения по результатам текущего контроля аудиторной и самостоятельной работы студентов и промежуточной аттестации; </w:t>
      </w:r>
    </w:p>
    <w:p w:rsidR="00DF4D9E" w:rsidRPr="00710864" w:rsidRDefault="00DF4D9E" w:rsidP="00CC7720">
      <w:pPr>
        <w:ind w:firstLine="540"/>
        <w:jc w:val="both"/>
      </w:pPr>
      <w:r w:rsidRPr="00710864">
        <w:t xml:space="preserve">- анализа портфолио учебных и внеучебных достижений обучающихся; </w:t>
      </w:r>
    </w:p>
    <w:p w:rsidR="00DF4D9E" w:rsidRPr="00954AE0" w:rsidRDefault="00DF4D9E" w:rsidP="00CC7720">
      <w:pPr>
        <w:ind w:firstLine="540"/>
        <w:jc w:val="both"/>
      </w:pPr>
      <w:r w:rsidRPr="00954AE0">
        <w:t xml:space="preserve">- оценка качества подготовки выпускников по результатам итоговой аттестации. </w:t>
      </w:r>
    </w:p>
    <w:p w:rsidR="00DF4D9E" w:rsidRPr="00885E16" w:rsidRDefault="00DF4D9E" w:rsidP="00CC7720">
      <w:pPr>
        <w:ind w:firstLine="540"/>
        <w:jc w:val="both"/>
      </w:pPr>
      <w:r w:rsidRPr="007E2DAB">
        <w:t xml:space="preserve">Обеспечение и контроль качества образования в Консерватории осуществляется на основании </w:t>
      </w:r>
      <w:bookmarkStart w:id="1" w:name="bookmark0"/>
      <w:r w:rsidRPr="007E2DAB">
        <w:t>«Положения о проведении внутренней независимой оценки качества образования»</w:t>
      </w:r>
      <w:bookmarkEnd w:id="1"/>
      <w:r>
        <w:t xml:space="preserve">. </w:t>
      </w:r>
      <w:r w:rsidRPr="00885E16">
        <w:t>Внутренняя сист</w:t>
      </w:r>
      <w:r>
        <w:t>ема оценки качества образования</w:t>
      </w:r>
      <w:r w:rsidRPr="00885E16">
        <w:t xml:space="preserve"> включа</w:t>
      </w:r>
      <w:r>
        <w:t>ет</w:t>
      </w:r>
      <w:r w:rsidRPr="00885E16">
        <w:t xml:space="preserve"> </w:t>
      </w:r>
      <w:r>
        <w:t xml:space="preserve">в себя </w:t>
      </w:r>
      <w:r w:rsidRPr="00885E16">
        <w:t>проектирование, сбор, обработку, анализ, хранение и распространение информации о содержании образования, результатах освоения основной образовательной программы, условий ее реализации и эффективности составляющих ее компонентов, а также о содержании, условиях реализации и результатах освоения дополнительных образовательных программ.</w:t>
      </w:r>
      <w:r w:rsidRPr="00CC7720">
        <w:t xml:space="preserve"> </w:t>
      </w:r>
      <w:r>
        <w:t xml:space="preserve">Полученная информация позволяет </w:t>
      </w:r>
      <w:r w:rsidRPr="00885E16">
        <w:t xml:space="preserve">наряду с контролем качества подготовки студентов и выпускников осуществлять контроль качества условий реализации образовательного процесса. </w:t>
      </w:r>
    </w:p>
    <w:p w:rsidR="00DF4D9E" w:rsidRPr="00D741C2" w:rsidRDefault="00DF4D9E" w:rsidP="00CC7720">
      <w:pPr>
        <w:ind w:firstLine="540"/>
        <w:jc w:val="both"/>
      </w:pPr>
      <w:r w:rsidRPr="00D741C2">
        <w:t xml:space="preserve">В Консерватории  применяются следующие виды контроля, организация и проведение которых, регламентируются локальными нормативными актами: </w:t>
      </w:r>
    </w:p>
    <w:p w:rsidR="00DF4D9E" w:rsidRPr="00D741C2" w:rsidRDefault="00DF4D9E" w:rsidP="00CC7720">
      <w:pPr>
        <w:ind w:firstLine="540"/>
        <w:jc w:val="both"/>
      </w:pPr>
      <w:r w:rsidRPr="00D741C2">
        <w:sym w:font="Symbol" w:char="F02D"/>
      </w:r>
      <w:r w:rsidRPr="00D741C2">
        <w:t xml:space="preserve"> текущий контроль и промежуточная аттестация обучающихся по всем дисциплинам рабочих учебных планов, в том числе, практикам; </w:t>
      </w:r>
    </w:p>
    <w:p w:rsidR="00DF4D9E" w:rsidRPr="00D741C2" w:rsidRDefault="00DF4D9E" w:rsidP="00CC7720">
      <w:pPr>
        <w:ind w:firstLine="540"/>
        <w:jc w:val="both"/>
      </w:pPr>
      <w:r w:rsidRPr="00D741C2">
        <w:sym w:font="Symbol" w:char="F02D"/>
      </w:r>
      <w:r w:rsidRPr="00D741C2">
        <w:t xml:space="preserve"> контроль посещаемости обучающимися лекций, практических и индивидуальных занятий; </w:t>
      </w:r>
    </w:p>
    <w:p w:rsidR="00DF4D9E" w:rsidRPr="00D741C2" w:rsidRDefault="00DF4D9E" w:rsidP="00CC7720">
      <w:pPr>
        <w:ind w:firstLine="540"/>
        <w:jc w:val="both"/>
      </w:pPr>
      <w:r w:rsidRPr="00D741C2">
        <w:sym w:font="Symbol" w:char="F02D"/>
      </w:r>
      <w:r w:rsidRPr="00D741C2">
        <w:t xml:space="preserve"> контроль соблюдения сроков выполнения обучающимися курсовых и контрольных работ, рефератов; </w:t>
      </w:r>
    </w:p>
    <w:p w:rsidR="00DF4D9E" w:rsidRPr="00F153DC" w:rsidRDefault="00DF4D9E" w:rsidP="00CC7720">
      <w:pPr>
        <w:ind w:firstLine="540"/>
        <w:jc w:val="both"/>
      </w:pPr>
      <w:r w:rsidRPr="00D741C2">
        <w:sym w:font="Symbol" w:char="F02D"/>
      </w:r>
      <w:r w:rsidRPr="00D741C2">
        <w:t xml:space="preserve"> государственная итоговая аттестация</w:t>
      </w:r>
      <w:r>
        <w:t>.</w:t>
      </w:r>
    </w:p>
    <w:p w:rsidR="00DF4D9E" w:rsidRPr="004B264D" w:rsidRDefault="00DF4D9E" w:rsidP="00CC7720">
      <w:pPr>
        <w:ind w:firstLine="540"/>
        <w:jc w:val="both"/>
      </w:pPr>
      <w:r w:rsidRPr="00CC7720">
        <w:t xml:space="preserve">Конкретные формы и процедуры текущего контроля успеваемости и промежуточной аттестации обучающихся по каждой дисциплине разрабатываются выпускающими кафедрами и доводятся до сведения обучающихся в течение первого месяца обучения. Для аттестации обучающихся созданы фонды оценочных средств по всем дисциплинам учебных планов, включающие типовые задания, контрольные работы, тесты и методы контроля, позволяющие оценить знания, умения и уровни приобретенных компетенций. </w:t>
      </w:r>
      <w:r w:rsidRPr="004B264D">
        <w:t>Преподаватели самостоятельно выбирают средства, технологии оценки, определяющие уровень сформированности компетенции или ее части. Промежуточная аттестация обучающихся проводится по завершении изучения дисциплины, практики или их частей.</w:t>
      </w:r>
    </w:p>
    <w:p w:rsidR="00DF4D9E" w:rsidRPr="00F153DC" w:rsidRDefault="00DF4D9E" w:rsidP="00CC7720">
      <w:pPr>
        <w:ind w:firstLine="540"/>
        <w:jc w:val="both"/>
      </w:pPr>
      <w:r w:rsidRPr="004B264D">
        <w:t>Промежуточная аттестация проводится в соответствии с утвержденными календарными учебными графиками в форме экзамена по дисциплине или зачета, защиты курсовой работы и/или отчета по практике</w:t>
      </w:r>
    </w:p>
    <w:p w:rsidR="00DF4D9E" w:rsidRPr="004B264D" w:rsidRDefault="00DF4D9E" w:rsidP="00CC7720">
      <w:pPr>
        <w:ind w:firstLine="540"/>
        <w:jc w:val="both"/>
      </w:pPr>
      <w:r w:rsidRPr="004B264D">
        <w:t>В соответствии с изменяющимися условиями рынка труда измен</w:t>
      </w:r>
      <w:r>
        <w:t>ился</w:t>
      </w:r>
      <w:r w:rsidRPr="004B264D">
        <w:t xml:space="preserve"> выбор форм и содержания взаимодействия работодател</w:t>
      </w:r>
      <w:r>
        <w:t>ей</w:t>
      </w:r>
      <w:r w:rsidRPr="004B264D">
        <w:t xml:space="preserve"> с выпускниками Консерватории. Это проявляется в привлечении представителей работодателей в комиссии по промежуточной и итоговой аттестации практик, а также при формирования государственных экзаменационных комиссий с включением представителей работодател</w:t>
      </w:r>
      <w:r>
        <w:t>ей.</w:t>
      </w:r>
    </w:p>
    <w:p w:rsidR="00DF4D9E" w:rsidRDefault="00DF4D9E" w:rsidP="00C061E1">
      <w:pPr>
        <w:ind w:firstLine="540"/>
        <w:jc w:val="both"/>
      </w:pPr>
      <w:r w:rsidRPr="00751D18">
        <w:t>Анализ О</w:t>
      </w:r>
      <w:r>
        <w:t>П</w:t>
      </w:r>
      <w:r w:rsidRPr="00751D18">
        <w:t xml:space="preserve">ОП и ППССЗ на предмет соответствия подготовки специалистов требованиям ФГОС показал: условия реализации образовательных программ в Консерватории, в том числе кадровые, финансовые, материально-технические и иные условия, соответствуют нормам. Структура и содержание учебных планов, трудоемкость дисциплин, продолжительность теоретического обучения и практик, формы и количества промежуточных аттестаций студентов по реализуемым специальностям и направлениям подготовки соответствуют требованиям федеральных государственных образовательных стандартов, в том числе: по количеству экзаменов и зачетов в семестре; количеству курсовых работ. Каникулярное время, а также </w:t>
      </w:r>
      <w:r w:rsidRPr="00150316">
        <w:t>трудоемкость итоговой государственной аттестации соответствуют требованиям ФГОС 3+</w:t>
      </w:r>
      <w:r>
        <w:t>+</w:t>
      </w:r>
      <w:r w:rsidRPr="00150316">
        <w:t xml:space="preserve">. </w:t>
      </w:r>
    </w:p>
    <w:p w:rsidR="00DF4D9E" w:rsidRPr="00150316" w:rsidRDefault="00DF4D9E" w:rsidP="00C061E1">
      <w:pPr>
        <w:ind w:firstLine="540"/>
        <w:jc w:val="both"/>
      </w:pPr>
    </w:p>
    <w:p w:rsidR="00DF4D9E" w:rsidRPr="00B566B5" w:rsidRDefault="00DF4D9E" w:rsidP="00970991">
      <w:pPr>
        <w:spacing w:line="276" w:lineRule="auto"/>
        <w:jc w:val="center"/>
        <w:rPr>
          <w:b/>
        </w:rPr>
      </w:pPr>
      <w:r w:rsidRPr="00B566B5">
        <w:rPr>
          <w:b/>
        </w:rPr>
        <w:t>Сведения о качестве подготовки обучающихся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966"/>
        <w:gridCol w:w="1065"/>
        <w:gridCol w:w="1065"/>
        <w:gridCol w:w="1065"/>
        <w:gridCol w:w="1065"/>
        <w:gridCol w:w="1065"/>
        <w:gridCol w:w="1065"/>
      </w:tblGrid>
      <w:tr w:rsidR="00DF4D9E" w:rsidRPr="005E28C9" w:rsidTr="00C061E1">
        <w:trPr>
          <w:cantSplit/>
          <w:trHeight w:val="151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5E28C9" w:rsidRDefault="00DF4D9E" w:rsidP="00C061E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E28C9">
              <w:rPr>
                <w:b/>
                <w:bCs/>
                <w:sz w:val="20"/>
                <w:szCs w:val="20"/>
              </w:rPr>
              <w:t>Код и Направление подготовки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4D9E" w:rsidRPr="005E28C9" w:rsidRDefault="00DF4D9E" w:rsidP="00C061E1">
            <w:pPr>
              <w:ind w:left="113" w:right="113"/>
              <w:rPr>
                <w:rFonts w:eastAsia="Arial Unicode MS"/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>всего студентов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4D9E" w:rsidRPr="005E28C9" w:rsidRDefault="00DF4D9E" w:rsidP="00C061E1">
            <w:pPr>
              <w:ind w:left="113" w:right="113"/>
              <w:rPr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>Количество</w:t>
            </w:r>
          </w:p>
          <w:p w:rsidR="00DF4D9E" w:rsidRPr="005E28C9" w:rsidRDefault="00DF4D9E" w:rsidP="00C061E1">
            <w:pPr>
              <w:ind w:left="113" w:right="113"/>
              <w:rPr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 xml:space="preserve"> и % неуд. отметок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4D9E" w:rsidRPr="005E28C9" w:rsidRDefault="00DF4D9E" w:rsidP="00C061E1">
            <w:pPr>
              <w:ind w:left="113" w:right="113"/>
              <w:rPr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 xml:space="preserve">Количество </w:t>
            </w:r>
          </w:p>
          <w:p w:rsidR="00DF4D9E" w:rsidRPr="005E28C9" w:rsidRDefault="00DF4D9E" w:rsidP="00C061E1">
            <w:pPr>
              <w:ind w:left="113" w:right="113"/>
              <w:rPr>
                <w:rFonts w:eastAsia="Arial Unicode MS"/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>и % с удовл. отметками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4D9E" w:rsidRPr="005E28C9" w:rsidRDefault="00DF4D9E" w:rsidP="00C061E1">
            <w:pPr>
              <w:ind w:left="113" w:right="113"/>
              <w:rPr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 xml:space="preserve">Количество </w:t>
            </w:r>
          </w:p>
          <w:p w:rsidR="00DF4D9E" w:rsidRPr="005E28C9" w:rsidRDefault="00DF4D9E" w:rsidP="00C061E1">
            <w:pPr>
              <w:ind w:left="113" w:right="113"/>
              <w:rPr>
                <w:rFonts w:eastAsia="Arial Unicode MS"/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>и % отметок 4 и 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4D9E" w:rsidRPr="005E28C9" w:rsidRDefault="00DF4D9E" w:rsidP="00C06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>Количество</w:t>
            </w:r>
          </w:p>
          <w:p w:rsidR="00DF4D9E" w:rsidRPr="005E28C9" w:rsidRDefault="00DF4D9E" w:rsidP="00C06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>и % только на 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4D9E" w:rsidRPr="005E28C9" w:rsidRDefault="00DF4D9E" w:rsidP="00C061E1">
            <w:pPr>
              <w:ind w:left="113" w:right="113"/>
              <w:rPr>
                <w:sz w:val="20"/>
                <w:szCs w:val="20"/>
              </w:rPr>
            </w:pPr>
          </w:p>
          <w:p w:rsidR="00DF4D9E" w:rsidRPr="005E28C9" w:rsidRDefault="00DF4D9E" w:rsidP="00C061E1">
            <w:pPr>
              <w:ind w:left="113" w:right="113"/>
              <w:rPr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>Средний балл</w:t>
            </w:r>
          </w:p>
        </w:tc>
      </w:tr>
      <w:tr w:rsidR="00DF4D9E" w:rsidRPr="0054490B" w:rsidTr="00C061E1">
        <w:trPr>
          <w:cantSplit/>
          <w:trHeight w:val="270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54490B" w:rsidRDefault="00DF4D9E" w:rsidP="00C061E1">
            <w:pPr>
              <w:ind w:left="113" w:right="113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F44A37">
              <w:rPr>
                <w:b/>
                <w:i/>
                <w:sz w:val="20"/>
                <w:szCs w:val="20"/>
              </w:rPr>
              <w:t>Специалитет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44A37" w:rsidRDefault="00DF4D9E" w:rsidP="00C061E1">
            <w:pPr>
              <w:rPr>
                <w:bCs/>
                <w:sz w:val="20"/>
                <w:szCs w:val="20"/>
              </w:rPr>
            </w:pPr>
            <w:r w:rsidRPr="00F44A37">
              <w:rPr>
                <w:bCs/>
                <w:sz w:val="20"/>
                <w:szCs w:val="20"/>
              </w:rPr>
              <w:t>53.05.01 Искусство концертного исполнительства (Фортепиано)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44A37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F44A37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F44A37" w:rsidRDefault="00DF4D9E" w:rsidP="00C061E1">
            <w:pPr>
              <w:jc w:val="center"/>
              <w:rPr>
                <w:sz w:val="20"/>
                <w:szCs w:val="20"/>
              </w:rPr>
            </w:pPr>
            <w:r w:rsidRPr="00F44A3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F44A37" w:rsidRDefault="00DF4D9E" w:rsidP="00C061E1">
            <w:pPr>
              <w:jc w:val="center"/>
              <w:rPr>
                <w:sz w:val="20"/>
                <w:szCs w:val="20"/>
              </w:rPr>
            </w:pPr>
            <w:r w:rsidRPr="00F44A37">
              <w:rPr>
                <w:sz w:val="20"/>
                <w:szCs w:val="20"/>
              </w:rPr>
              <w:t>6</w:t>
            </w:r>
          </w:p>
          <w:p w:rsidR="00DF4D9E" w:rsidRPr="00F44A37" w:rsidRDefault="00DF4D9E" w:rsidP="00C061E1">
            <w:pPr>
              <w:jc w:val="center"/>
              <w:rPr>
                <w:sz w:val="20"/>
                <w:szCs w:val="20"/>
              </w:rPr>
            </w:pPr>
            <w:r w:rsidRPr="00F44A37">
              <w:rPr>
                <w:sz w:val="20"/>
                <w:szCs w:val="20"/>
              </w:rPr>
              <w:t>6%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F44A37" w:rsidRDefault="00DF4D9E" w:rsidP="00C061E1">
            <w:pPr>
              <w:jc w:val="center"/>
              <w:rPr>
                <w:sz w:val="20"/>
                <w:szCs w:val="20"/>
              </w:rPr>
            </w:pPr>
            <w:r w:rsidRPr="00F44A37">
              <w:rPr>
                <w:sz w:val="20"/>
                <w:szCs w:val="20"/>
              </w:rPr>
              <w:t>33</w:t>
            </w:r>
          </w:p>
          <w:p w:rsidR="00DF4D9E" w:rsidRPr="00F44A37" w:rsidRDefault="00DF4D9E" w:rsidP="00C061E1">
            <w:pPr>
              <w:jc w:val="center"/>
              <w:rPr>
                <w:sz w:val="20"/>
                <w:szCs w:val="20"/>
              </w:rPr>
            </w:pPr>
            <w:r w:rsidRPr="00F44A37">
              <w:rPr>
                <w:sz w:val="20"/>
                <w:szCs w:val="20"/>
              </w:rPr>
              <w:t>36%</w:t>
            </w:r>
          </w:p>
          <w:p w:rsidR="00DF4D9E" w:rsidRPr="00F44A37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F44A37" w:rsidRDefault="00DF4D9E" w:rsidP="00C061E1">
            <w:pPr>
              <w:jc w:val="center"/>
              <w:rPr>
                <w:sz w:val="20"/>
                <w:szCs w:val="20"/>
              </w:rPr>
            </w:pPr>
            <w:r w:rsidRPr="00F44A37">
              <w:rPr>
                <w:sz w:val="20"/>
                <w:szCs w:val="20"/>
              </w:rPr>
              <w:t>53</w:t>
            </w:r>
          </w:p>
          <w:p w:rsidR="00DF4D9E" w:rsidRPr="00F44A37" w:rsidRDefault="00DF4D9E" w:rsidP="00C061E1">
            <w:pPr>
              <w:jc w:val="center"/>
              <w:rPr>
                <w:sz w:val="20"/>
                <w:szCs w:val="20"/>
              </w:rPr>
            </w:pPr>
            <w:r w:rsidRPr="00F44A37">
              <w:rPr>
                <w:sz w:val="20"/>
                <w:szCs w:val="20"/>
              </w:rPr>
              <w:t>58%</w:t>
            </w:r>
          </w:p>
          <w:p w:rsidR="00DF4D9E" w:rsidRPr="00F44A37" w:rsidRDefault="00DF4D9E" w:rsidP="00C061E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F44A37" w:rsidRDefault="00DF4D9E" w:rsidP="00C061E1">
            <w:pPr>
              <w:jc w:val="center"/>
              <w:rPr>
                <w:sz w:val="20"/>
                <w:szCs w:val="20"/>
              </w:rPr>
            </w:pPr>
            <w:r w:rsidRPr="00F44A37">
              <w:rPr>
                <w:sz w:val="20"/>
                <w:szCs w:val="20"/>
              </w:rPr>
              <w:t>4,5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44A37" w:rsidRDefault="00DF4D9E" w:rsidP="00C061E1">
            <w:pPr>
              <w:rPr>
                <w:bCs/>
                <w:sz w:val="20"/>
                <w:szCs w:val="20"/>
              </w:rPr>
            </w:pPr>
            <w:r w:rsidRPr="00F44A37">
              <w:rPr>
                <w:bCs/>
                <w:sz w:val="20"/>
                <w:szCs w:val="20"/>
              </w:rPr>
              <w:t>53.05.01 Искусство концертного исполнительства (Концертные струнные инструменты)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160D57" w:rsidRDefault="00DF4D9E" w:rsidP="00C061E1">
            <w:pPr>
              <w:jc w:val="center"/>
              <w:rPr>
                <w:sz w:val="20"/>
                <w:szCs w:val="20"/>
              </w:rPr>
            </w:pPr>
            <w:r w:rsidRPr="00160D57">
              <w:rPr>
                <w:sz w:val="20"/>
                <w:szCs w:val="20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160D57" w:rsidRDefault="00DF4D9E" w:rsidP="00C061E1">
            <w:pPr>
              <w:jc w:val="center"/>
              <w:rPr>
                <w:sz w:val="20"/>
                <w:szCs w:val="20"/>
              </w:rPr>
            </w:pPr>
            <w:r w:rsidRPr="00160D5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160D57" w:rsidRDefault="00DF4D9E" w:rsidP="00C061E1">
            <w:pPr>
              <w:jc w:val="center"/>
              <w:rPr>
                <w:sz w:val="20"/>
                <w:szCs w:val="20"/>
              </w:rPr>
            </w:pPr>
            <w:r w:rsidRPr="00160D57">
              <w:rPr>
                <w:sz w:val="20"/>
                <w:szCs w:val="20"/>
              </w:rPr>
              <w:t>11</w:t>
            </w:r>
          </w:p>
          <w:p w:rsidR="00DF4D9E" w:rsidRPr="00160D57" w:rsidRDefault="00DF4D9E" w:rsidP="00C061E1">
            <w:pPr>
              <w:jc w:val="center"/>
              <w:rPr>
                <w:sz w:val="20"/>
                <w:szCs w:val="20"/>
              </w:rPr>
            </w:pPr>
            <w:r w:rsidRPr="00160D57">
              <w:rPr>
                <w:sz w:val="20"/>
                <w:szCs w:val="20"/>
              </w:rPr>
              <w:t>12%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160D57" w:rsidRDefault="00DF4D9E" w:rsidP="00C061E1">
            <w:pPr>
              <w:jc w:val="center"/>
              <w:rPr>
                <w:sz w:val="20"/>
                <w:szCs w:val="20"/>
              </w:rPr>
            </w:pPr>
            <w:r w:rsidRPr="00160D57">
              <w:rPr>
                <w:sz w:val="20"/>
                <w:szCs w:val="20"/>
              </w:rPr>
              <w:t>46</w:t>
            </w:r>
          </w:p>
          <w:p w:rsidR="00DF4D9E" w:rsidRPr="00160D57" w:rsidRDefault="00DF4D9E" w:rsidP="00C061E1">
            <w:pPr>
              <w:jc w:val="center"/>
              <w:rPr>
                <w:sz w:val="20"/>
                <w:szCs w:val="20"/>
              </w:rPr>
            </w:pPr>
            <w:r w:rsidRPr="00160D57">
              <w:rPr>
                <w:sz w:val="20"/>
                <w:szCs w:val="20"/>
              </w:rPr>
              <w:t>51%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160D57" w:rsidRDefault="00DF4D9E" w:rsidP="00C061E1">
            <w:pPr>
              <w:jc w:val="center"/>
              <w:rPr>
                <w:sz w:val="20"/>
                <w:szCs w:val="20"/>
              </w:rPr>
            </w:pPr>
            <w:r w:rsidRPr="00160D57">
              <w:rPr>
                <w:sz w:val="20"/>
                <w:szCs w:val="20"/>
              </w:rPr>
              <w:t>34</w:t>
            </w:r>
          </w:p>
          <w:p w:rsidR="00DF4D9E" w:rsidRPr="00160D57" w:rsidRDefault="00DF4D9E" w:rsidP="00C061E1">
            <w:pPr>
              <w:jc w:val="center"/>
              <w:rPr>
                <w:sz w:val="20"/>
                <w:szCs w:val="20"/>
              </w:rPr>
            </w:pPr>
            <w:r w:rsidRPr="00160D57">
              <w:rPr>
                <w:sz w:val="20"/>
                <w:szCs w:val="20"/>
              </w:rPr>
              <w:t>37%</w:t>
            </w:r>
          </w:p>
          <w:p w:rsidR="00DF4D9E" w:rsidRPr="00160D57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160D57" w:rsidRDefault="00DF4D9E" w:rsidP="00C061E1">
            <w:pPr>
              <w:jc w:val="center"/>
              <w:rPr>
                <w:sz w:val="20"/>
                <w:szCs w:val="20"/>
              </w:rPr>
            </w:pPr>
            <w:r w:rsidRPr="00160D57">
              <w:rPr>
                <w:sz w:val="20"/>
                <w:szCs w:val="20"/>
              </w:rPr>
              <w:t>4,3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44A37" w:rsidRDefault="00DF4D9E" w:rsidP="00C061E1">
            <w:pPr>
              <w:rPr>
                <w:bCs/>
                <w:sz w:val="20"/>
                <w:szCs w:val="20"/>
              </w:rPr>
            </w:pPr>
            <w:r w:rsidRPr="00F44A37">
              <w:rPr>
                <w:bCs/>
                <w:sz w:val="20"/>
                <w:szCs w:val="20"/>
              </w:rPr>
              <w:t>53.05.01 Искусство концертного исполнительства (Концертные духовые и ударные инструменты)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  <w:r w:rsidRPr="00145F48">
              <w:rPr>
                <w:sz w:val="20"/>
                <w:szCs w:val="20"/>
              </w:rPr>
              <w:t>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  <w:r w:rsidRPr="00145F48">
              <w:rPr>
                <w:sz w:val="20"/>
                <w:szCs w:val="20"/>
              </w:rPr>
              <w:t>-</w:t>
            </w:r>
          </w:p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  <w:r w:rsidRPr="00145F48">
              <w:rPr>
                <w:sz w:val="20"/>
                <w:szCs w:val="20"/>
              </w:rPr>
              <w:t>18</w:t>
            </w:r>
          </w:p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  <w:r w:rsidRPr="00145F48">
              <w:rPr>
                <w:sz w:val="20"/>
                <w:szCs w:val="20"/>
              </w:rPr>
              <w:t>24%</w:t>
            </w:r>
          </w:p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  <w:r w:rsidRPr="00145F48">
              <w:rPr>
                <w:sz w:val="20"/>
                <w:szCs w:val="20"/>
              </w:rPr>
              <w:t>38</w:t>
            </w:r>
          </w:p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  <w:r w:rsidRPr="00145F48">
              <w:rPr>
                <w:sz w:val="20"/>
                <w:szCs w:val="20"/>
              </w:rPr>
              <w:t>50%</w:t>
            </w:r>
          </w:p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  <w:r w:rsidRPr="00145F48">
              <w:rPr>
                <w:sz w:val="20"/>
                <w:szCs w:val="20"/>
              </w:rPr>
              <w:t>20</w:t>
            </w:r>
          </w:p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  <w:r w:rsidRPr="00145F48">
              <w:rPr>
                <w:sz w:val="20"/>
                <w:szCs w:val="20"/>
              </w:rPr>
              <w:t>26%</w:t>
            </w:r>
          </w:p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145F48" w:rsidRDefault="00DF4D9E" w:rsidP="00C061E1">
            <w:pPr>
              <w:jc w:val="center"/>
              <w:rPr>
                <w:sz w:val="20"/>
                <w:szCs w:val="20"/>
              </w:rPr>
            </w:pPr>
            <w:r w:rsidRPr="00145F48">
              <w:rPr>
                <w:sz w:val="20"/>
                <w:szCs w:val="20"/>
              </w:rPr>
              <w:t>4,0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44A37" w:rsidRDefault="00DF4D9E" w:rsidP="00C061E1">
            <w:pPr>
              <w:rPr>
                <w:sz w:val="20"/>
                <w:szCs w:val="20"/>
              </w:rPr>
            </w:pPr>
            <w:r w:rsidRPr="00F44A37">
              <w:rPr>
                <w:bCs/>
                <w:sz w:val="20"/>
                <w:szCs w:val="20"/>
              </w:rPr>
              <w:t xml:space="preserve">53.05.04 </w:t>
            </w:r>
            <w:r w:rsidRPr="00F44A37">
              <w:rPr>
                <w:sz w:val="20"/>
                <w:szCs w:val="20"/>
              </w:rPr>
              <w:t>Музыкально-театральное искусство</w:t>
            </w:r>
          </w:p>
          <w:p w:rsidR="00DF4D9E" w:rsidRPr="00F44A37" w:rsidRDefault="00DF4D9E" w:rsidP="00C061E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5567B9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  <w:r w:rsidRPr="005567B9">
              <w:rPr>
                <w:sz w:val="20"/>
                <w:szCs w:val="20"/>
              </w:rPr>
              <w:t>-</w:t>
            </w:r>
          </w:p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  <w:r w:rsidRPr="005567B9">
              <w:rPr>
                <w:sz w:val="20"/>
                <w:szCs w:val="20"/>
              </w:rPr>
              <w:t>%</w:t>
            </w:r>
          </w:p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567B9">
              <w:rPr>
                <w:sz w:val="20"/>
                <w:szCs w:val="20"/>
              </w:rPr>
              <w:t>%</w:t>
            </w:r>
          </w:p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  <w:r w:rsidRPr="005567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  <w:r w:rsidRPr="005567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2,5</w:t>
            </w:r>
            <w:r w:rsidRPr="005567B9">
              <w:rPr>
                <w:sz w:val="20"/>
                <w:szCs w:val="20"/>
              </w:rPr>
              <w:t>%</w:t>
            </w:r>
          </w:p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5567B9" w:rsidRDefault="00DF4D9E" w:rsidP="00C061E1">
            <w:pPr>
              <w:jc w:val="center"/>
              <w:rPr>
                <w:sz w:val="20"/>
                <w:szCs w:val="20"/>
              </w:rPr>
            </w:pPr>
            <w:r w:rsidRPr="005567B9">
              <w:rPr>
                <w:sz w:val="20"/>
                <w:szCs w:val="20"/>
              </w:rPr>
              <w:t>4,5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44A37" w:rsidRDefault="00DF4D9E" w:rsidP="00C061E1">
            <w:pPr>
              <w:rPr>
                <w:sz w:val="20"/>
                <w:szCs w:val="20"/>
              </w:rPr>
            </w:pPr>
            <w:r w:rsidRPr="00F44A37">
              <w:rPr>
                <w:bCs/>
                <w:sz w:val="20"/>
                <w:szCs w:val="20"/>
              </w:rPr>
              <w:t xml:space="preserve">52.05.01 </w:t>
            </w:r>
            <w:r w:rsidRPr="00F44A37">
              <w:rPr>
                <w:sz w:val="20"/>
                <w:szCs w:val="20"/>
              </w:rPr>
              <w:t>Актерское искусство</w:t>
            </w:r>
          </w:p>
          <w:p w:rsidR="00DF4D9E" w:rsidRPr="00F44A37" w:rsidRDefault="00DF4D9E" w:rsidP="00C061E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EF4F09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EF4F0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EF4F09" w:rsidRDefault="00DF4D9E" w:rsidP="00C061E1">
            <w:pPr>
              <w:jc w:val="center"/>
              <w:rPr>
                <w:sz w:val="20"/>
                <w:szCs w:val="20"/>
              </w:rPr>
            </w:pPr>
            <w:r w:rsidRPr="00EF4F09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EF4F09" w:rsidRDefault="00DF4D9E" w:rsidP="00C061E1">
            <w:pPr>
              <w:jc w:val="center"/>
              <w:rPr>
                <w:sz w:val="20"/>
                <w:szCs w:val="20"/>
              </w:rPr>
            </w:pPr>
            <w:r w:rsidRPr="00EF4F09">
              <w:rPr>
                <w:sz w:val="20"/>
                <w:szCs w:val="20"/>
              </w:rPr>
              <w:t>5</w:t>
            </w:r>
          </w:p>
          <w:p w:rsidR="00DF4D9E" w:rsidRPr="00EF4F09" w:rsidRDefault="00DF4D9E" w:rsidP="00C061E1">
            <w:pPr>
              <w:jc w:val="center"/>
              <w:rPr>
                <w:sz w:val="20"/>
                <w:szCs w:val="20"/>
              </w:rPr>
            </w:pPr>
            <w:r w:rsidRPr="00EF4F09">
              <w:rPr>
                <w:sz w:val="20"/>
                <w:szCs w:val="20"/>
              </w:rPr>
              <w:t>33%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EF4F09" w:rsidRDefault="00DF4D9E" w:rsidP="00C061E1">
            <w:pPr>
              <w:jc w:val="center"/>
              <w:rPr>
                <w:sz w:val="20"/>
                <w:szCs w:val="20"/>
              </w:rPr>
            </w:pPr>
            <w:r w:rsidRPr="00EF4F09">
              <w:rPr>
                <w:sz w:val="20"/>
                <w:szCs w:val="20"/>
              </w:rPr>
              <w:t>3</w:t>
            </w:r>
          </w:p>
          <w:p w:rsidR="00DF4D9E" w:rsidRPr="00EF4F09" w:rsidRDefault="00DF4D9E" w:rsidP="00C061E1">
            <w:pPr>
              <w:jc w:val="center"/>
              <w:rPr>
                <w:sz w:val="20"/>
                <w:szCs w:val="20"/>
              </w:rPr>
            </w:pPr>
            <w:r w:rsidRPr="00EF4F09">
              <w:rPr>
                <w:sz w:val="20"/>
                <w:szCs w:val="20"/>
              </w:rPr>
              <w:t>20%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EF4F09" w:rsidRDefault="00DF4D9E" w:rsidP="00C061E1">
            <w:pPr>
              <w:jc w:val="center"/>
              <w:rPr>
                <w:sz w:val="20"/>
                <w:szCs w:val="20"/>
              </w:rPr>
            </w:pPr>
            <w:r w:rsidRPr="00EF4F09">
              <w:rPr>
                <w:sz w:val="20"/>
                <w:szCs w:val="20"/>
              </w:rPr>
              <w:t>7</w:t>
            </w:r>
          </w:p>
          <w:p w:rsidR="00DF4D9E" w:rsidRPr="00EF4F09" w:rsidRDefault="00DF4D9E" w:rsidP="00C061E1">
            <w:pPr>
              <w:jc w:val="center"/>
              <w:rPr>
                <w:sz w:val="20"/>
                <w:szCs w:val="20"/>
              </w:rPr>
            </w:pPr>
            <w:r w:rsidRPr="00EF4F09">
              <w:rPr>
                <w:sz w:val="20"/>
                <w:szCs w:val="20"/>
              </w:rPr>
              <w:t>47%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EF4F09" w:rsidRDefault="00DF4D9E" w:rsidP="00C061E1">
            <w:pPr>
              <w:jc w:val="center"/>
              <w:rPr>
                <w:sz w:val="20"/>
                <w:szCs w:val="20"/>
              </w:rPr>
            </w:pPr>
            <w:r w:rsidRPr="00EF4F09">
              <w:rPr>
                <w:sz w:val="20"/>
                <w:szCs w:val="20"/>
              </w:rPr>
              <w:t>4,1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44A37" w:rsidRDefault="00DF4D9E" w:rsidP="00C061E1">
            <w:pPr>
              <w:rPr>
                <w:sz w:val="20"/>
                <w:szCs w:val="20"/>
              </w:rPr>
            </w:pPr>
            <w:r w:rsidRPr="00F44A37">
              <w:rPr>
                <w:bCs/>
                <w:sz w:val="20"/>
                <w:szCs w:val="20"/>
              </w:rPr>
              <w:t xml:space="preserve">53.05.05 </w:t>
            </w:r>
            <w:r w:rsidRPr="00F44A37">
              <w:rPr>
                <w:sz w:val="20"/>
                <w:szCs w:val="20"/>
              </w:rPr>
              <w:t>Музыковедение</w:t>
            </w:r>
          </w:p>
          <w:p w:rsidR="00DF4D9E" w:rsidRPr="00F44A37" w:rsidRDefault="00DF4D9E" w:rsidP="00C061E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735475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73547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735475" w:rsidRDefault="00DF4D9E" w:rsidP="00C061E1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735475" w:rsidRDefault="00DF4D9E" w:rsidP="00C061E1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735475" w:rsidRDefault="00DF4D9E" w:rsidP="00C061E1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2</w:t>
            </w:r>
          </w:p>
          <w:p w:rsidR="00DF4D9E" w:rsidRPr="00735475" w:rsidRDefault="00DF4D9E" w:rsidP="00C061E1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735475" w:rsidRDefault="00DF4D9E" w:rsidP="00C061E1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10</w:t>
            </w:r>
          </w:p>
          <w:p w:rsidR="00DF4D9E" w:rsidRPr="00735475" w:rsidRDefault="00DF4D9E" w:rsidP="00C061E1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83%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735475" w:rsidRDefault="00DF4D9E" w:rsidP="00C061E1">
            <w:pPr>
              <w:jc w:val="center"/>
              <w:rPr>
                <w:sz w:val="20"/>
                <w:szCs w:val="20"/>
              </w:rPr>
            </w:pPr>
            <w:r w:rsidRPr="00735475">
              <w:rPr>
                <w:sz w:val="20"/>
                <w:szCs w:val="20"/>
              </w:rPr>
              <w:t>4,8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44A37" w:rsidRDefault="00DF4D9E" w:rsidP="00C061E1">
            <w:pPr>
              <w:rPr>
                <w:sz w:val="20"/>
                <w:szCs w:val="20"/>
              </w:rPr>
            </w:pPr>
            <w:r w:rsidRPr="00F44A37">
              <w:rPr>
                <w:bCs/>
                <w:sz w:val="20"/>
                <w:szCs w:val="20"/>
              </w:rPr>
              <w:t xml:space="preserve">53.05.06 </w:t>
            </w:r>
            <w:r w:rsidRPr="00F44A37">
              <w:rPr>
                <w:sz w:val="20"/>
                <w:szCs w:val="20"/>
              </w:rPr>
              <w:t>Композиция</w:t>
            </w:r>
          </w:p>
          <w:p w:rsidR="00DF4D9E" w:rsidRPr="00F44A37" w:rsidRDefault="00DF4D9E" w:rsidP="00C061E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A21A4E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A21A4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A21A4E" w:rsidRDefault="00DF4D9E" w:rsidP="00C061E1">
            <w:pPr>
              <w:jc w:val="center"/>
              <w:rPr>
                <w:sz w:val="20"/>
                <w:szCs w:val="20"/>
              </w:rPr>
            </w:pPr>
            <w:r w:rsidRPr="00A21A4E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A21A4E" w:rsidRDefault="00DF4D9E" w:rsidP="00C061E1">
            <w:pPr>
              <w:jc w:val="center"/>
              <w:rPr>
                <w:sz w:val="20"/>
                <w:szCs w:val="20"/>
              </w:rPr>
            </w:pPr>
            <w:r w:rsidRPr="00A21A4E">
              <w:rPr>
                <w:sz w:val="20"/>
                <w:szCs w:val="20"/>
              </w:rPr>
              <w:t>2</w:t>
            </w:r>
          </w:p>
          <w:p w:rsidR="00DF4D9E" w:rsidRPr="00A21A4E" w:rsidRDefault="00DF4D9E" w:rsidP="00C061E1">
            <w:pPr>
              <w:jc w:val="center"/>
              <w:rPr>
                <w:sz w:val="20"/>
                <w:szCs w:val="20"/>
              </w:rPr>
            </w:pPr>
            <w:r w:rsidRPr="00A21A4E">
              <w:rPr>
                <w:sz w:val="20"/>
                <w:szCs w:val="20"/>
              </w:rPr>
              <w:t>20%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A21A4E" w:rsidRDefault="00DF4D9E" w:rsidP="00C061E1">
            <w:pPr>
              <w:jc w:val="center"/>
              <w:rPr>
                <w:sz w:val="20"/>
                <w:szCs w:val="20"/>
              </w:rPr>
            </w:pPr>
            <w:r w:rsidRPr="00A21A4E">
              <w:rPr>
                <w:sz w:val="20"/>
                <w:szCs w:val="20"/>
              </w:rPr>
              <w:t>4</w:t>
            </w:r>
          </w:p>
          <w:p w:rsidR="00DF4D9E" w:rsidRPr="00A21A4E" w:rsidRDefault="00DF4D9E" w:rsidP="00C061E1">
            <w:pPr>
              <w:jc w:val="center"/>
              <w:rPr>
                <w:sz w:val="20"/>
                <w:szCs w:val="20"/>
              </w:rPr>
            </w:pPr>
            <w:r w:rsidRPr="00A21A4E">
              <w:rPr>
                <w:sz w:val="20"/>
                <w:szCs w:val="20"/>
              </w:rPr>
              <w:t>40%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A21A4E" w:rsidRDefault="00DF4D9E" w:rsidP="00C061E1">
            <w:pPr>
              <w:jc w:val="center"/>
              <w:rPr>
                <w:sz w:val="20"/>
                <w:szCs w:val="20"/>
              </w:rPr>
            </w:pPr>
            <w:r w:rsidRPr="00A21A4E">
              <w:rPr>
                <w:sz w:val="20"/>
                <w:szCs w:val="20"/>
              </w:rPr>
              <w:t>4</w:t>
            </w:r>
          </w:p>
          <w:p w:rsidR="00DF4D9E" w:rsidRPr="00A21A4E" w:rsidRDefault="00DF4D9E" w:rsidP="00C061E1">
            <w:pPr>
              <w:jc w:val="center"/>
              <w:rPr>
                <w:sz w:val="20"/>
                <w:szCs w:val="20"/>
              </w:rPr>
            </w:pPr>
            <w:r w:rsidRPr="00A21A4E">
              <w:rPr>
                <w:sz w:val="20"/>
                <w:szCs w:val="20"/>
              </w:rPr>
              <w:t>40%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A21A4E" w:rsidRDefault="00DF4D9E" w:rsidP="00C061E1">
            <w:pPr>
              <w:jc w:val="center"/>
              <w:rPr>
                <w:sz w:val="20"/>
                <w:szCs w:val="20"/>
              </w:rPr>
            </w:pPr>
            <w:r w:rsidRPr="00A21A4E">
              <w:rPr>
                <w:sz w:val="20"/>
                <w:szCs w:val="20"/>
              </w:rPr>
              <w:t>4,2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54490B" w:rsidRDefault="00DF4D9E" w:rsidP="00C061E1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703730">
              <w:rPr>
                <w:b/>
                <w:i/>
                <w:sz w:val="20"/>
                <w:szCs w:val="20"/>
              </w:rPr>
              <w:t>Бакалавриат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703730" w:rsidRDefault="00DF4D9E" w:rsidP="00C061E1">
            <w:pPr>
              <w:rPr>
                <w:sz w:val="20"/>
                <w:szCs w:val="20"/>
              </w:rPr>
            </w:pPr>
            <w:r w:rsidRPr="00703730">
              <w:rPr>
                <w:bCs/>
                <w:sz w:val="20"/>
                <w:szCs w:val="20"/>
              </w:rPr>
              <w:t xml:space="preserve">53.03.02 </w:t>
            </w:r>
            <w:r w:rsidRPr="00703730">
              <w:rPr>
                <w:sz w:val="20"/>
                <w:szCs w:val="20"/>
              </w:rPr>
              <w:t>Музыкально-инструментальное искусство</w:t>
            </w:r>
          </w:p>
          <w:p w:rsidR="00DF4D9E" w:rsidRPr="00703730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EA66C9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EA66C9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EA66C9" w:rsidRDefault="00DF4D9E" w:rsidP="00C061E1">
            <w:pPr>
              <w:jc w:val="center"/>
              <w:rPr>
                <w:sz w:val="20"/>
                <w:szCs w:val="20"/>
              </w:rPr>
            </w:pPr>
            <w:r w:rsidRPr="00EA66C9">
              <w:rPr>
                <w:sz w:val="20"/>
                <w:szCs w:val="20"/>
              </w:rPr>
              <w:t>1</w:t>
            </w:r>
          </w:p>
          <w:p w:rsidR="00DF4D9E" w:rsidRPr="00EA66C9" w:rsidRDefault="00DF4D9E" w:rsidP="00C061E1">
            <w:pPr>
              <w:jc w:val="center"/>
              <w:rPr>
                <w:sz w:val="20"/>
                <w:szCs w:val="20"/>
              </w:rPr>
            </w:pPr>
            <w:r w:rsidRPr="00EA66C9">
              <w:rPr>
                <w:sz w:val="20"/>
                <w:szCs w:val="20"/>
              </w:rPr>
              <w:t>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EA66C9" w:rsidRDefault="00DF4D9E" w:rsidP="00C061E1">
            <w:pPr>
              <w:jc w:val="center"/>
              <w:rPr>
                <w:sz w:val="20"/>
                <w:szCs w:val="20"/>
              </w:rPr>
            </w:pPr>
            <w:r w:rsidRPr="00EA66C9">
              <w:rPr>
                <w:sz w:val="20"/>
                <w:szCs w:val="20"/>
              </w:rPr>
              <w:t>16</w:t>
            </w:r>
          </w:p>
          <w:p w:rsidR="00DF4D9E" w:rsidRPr="00EA66C9" w:rsidRDefault="00DF4D9E" w:rsidP="00C061E1">
            <w:pPr>
              <w:jc w:val="center"/>
              <w:rPr>
                <w:sz w:val="20"/>
                <w:szCs w:val="20"/>
              </w:rPr>
            </w:pPr>
            <w:r w:rsidRPr="00EA66C9">
              <w:rPr>
                <w:sz w:val="20"/>
                <w:szCs w:val="20"/>
              </w:rPr>
              <w:t>20%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EA66C9" w:rsidRDefault="00DF4D9E" w:rsidP="00C061E1">
            <w:pPr>
              <w:jc w:val="center"/>
              <w:rPr>
                <w:sz w:val="20"/>
                <w:szCs w:val="20"/>
              </w:rPr>
            </w:pPr>
            <w:r w:rsidRPr="00EA66C9">
              <w:rPr>
                <w:sz w:val="20"/>
                <w:szCs w:val="20"/>
              </w:rPr>
              <w:t>39</w:t>
            </w:r>
          </w:p>
          <w:p w:rsidR="00DF4D9E" w:rsidRPr="00EA66C9" w:rsidRDefault="00DF4D9E" w:rsidP="00C061E1">
            <w:pPr>
              <w:jc w:val="center"/>
              <w:rPr>
                <w:sz w:val="20"/>
                <w:szCs w:val="20"/>
              </w:rPr>
            </w:pPr>
            <w:r w:rsidRPr="00EA66C9">
              <w:rPr>
                <w:sz w:val="20"/>
                <w:szCs w:val="20"/>
              </w:rPr>
              <w:t>49%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EA66C9" w:rsidRDefault="00DF4D9E" w:rsidP="00C061E1">
            <w:pPr>
              <w:jc w:val="center"/>
              <w:rPr>
                <w:sz w:val="20"/>
                <w:szCs w:val="20"/>
              </w:rPr>
            </w:pPr>
            <w:r w:rsidRPr="00EA66C9">
              <w:rPr>
                <w:sz w:val="20"/>
                <w:szCs w:val="20"/>
              </w:rPr>
              <w:t>24</w:t>
            </w:r>
          </w:p>
          <w:p w:rsidR="00DF4D9E" w:rsidRPr="00EA66C9" w:rsidRDefault="00DF4D9E" w:rsidP="00C061E1">
            <w:pPr>
              <w:jc w:val="center"/>
              <w:rPr>
                <w:sz w:val="20"/>
                <w:szCs w:val="20"/>
              </w:rPr>
            </w:pPr>
            <w:r w:rsidRPr="00EA66C9">
              <w:rPr>
                <w:sz w:val="20"/>
                <w:szCs w:val="20"/>
              </w:rPr>
              <w:t>30%</w:t>
            </w:r>
          </w:p>
          <w:p w:rsidR="00DF4D9E" w:rsidRPr="00EA66C9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EA66C9" w:rsidRDefault="00DF4D9E" w:rsidP="00C061E1">
            <w:pPr>
              <w:jc w:val="center"/>
              <w:rPr>
                <w:sz w:val="20"/>
                <w:szCs w:val="20"/>
              </w:rPr>
            </w:pPr>
            <w:r w:rsidRPr="00EA66C9">
              <w:rPr>
                <w:sz w:val="20"/>
                <w:szCs w:val="20"/>
              </w:rPr>
              <w:t>4,1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703730" w:rsidRDefault="00DF4D9E" w:rsidP="00C061E1">
            <w:pPr>
              <w:rPr>
                <w:sz w:val="20"/>
                <w:szCs w:val="20"/>
              </w:rPr>
            </w:pPr>
            <w:r w:rsidRPr="00703730">
              <w:rPr>
                <w:bCs/>
                <w:sz w:val="20"/>
                <w:szCs w:val="20"/>
              </w:rPr>
              <w:t xml:space="preserve">53.03.05 </w:t>
            </w:r>
            <w:r w:rsidRPr="00703730">
              <w:rPr>
                <w:sz w:val="20"/>
                <w:szCs w:val="20"/>
              </w:rPr>
              <w:t>Дирижирование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671382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671382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671382" w:rsidRDefault="00DF4D9E" w:rsidP="00C061E1">
            <w:pPr>
              <w:jc w:val="center"/>
              <w:rPr>
                <w:sz w:val="20"/>
                <w:szCs w:val="20"/>
              </w:rPr>
            </w:pPr>
            <w:r w:rsidRPr="00671382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671382" w:rsidRDefault="00DF4D9E" w:rsidP="00C061E1">
            <w:pPr>
              <w:jc w:val="center"/>
              <w:rPr>
                <w:sz w:val="20"/>
                <w:szCs w:val="20"/>
              </w:rPr>
            </w:pPr>
            <w:r w:rsidRPr="00671382">
              <w:rPr>
                <w:sz w:val="20"/>
                <w:szCs w:val="20"/>
              </w:rPr>
              <w:t>1</w:t>
            </w:r>
          </w:p>
          <w:p w:rsidR="00DF4D9E" w:rsidRPr="00671382" w:rsidRDefault="00DF4D9E" w:rsidP="00C061E1">
            <w:pPr>
              <w:jc w:val="center"/>
              <w:rPr>
                <w:sz w:val="20"/>
                <w:szCs w:val="20"/>
              </w:rPr>
            </w:pPr>
            <w:r w:rsidRPr="00671382">
              <w:rPr>
                <w:sz w:val="20"/>
                <w:szCs w:val="20"/>
              </w:rPr>
              <w:t>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671382" w:rsidRDefault="00DF4D9E" w:rsidP="00C061E1">
            <w:pPr>
              <w:jc w:val="center"/>
              <w:rPr>
                <w:sz w:val="20"/>
                <w:szCs w:val="20"/>
              </w:rPr>
            </w:pPr>
            <w:r w:rsidRPr="00671382">
              <w:rPr>
                <w:sz w:val="20"/>
                <w:szCs w:val="20"/>
              </w:rPr>
              <w:t>15</w:t>
            </w:r>
          </w:p>
          <w:p w:rsidR="00DF4D9E" w:rsidRPr="00671382" w:rsidRDefault="00DF4D9E" w:rsidP="00C061E1">
            <w:pPr>
              <w:jc w:val="center"/>
              <w:rPr>
                <w:sz w:val="20"/>
                <w:szCs w:val="20"/>
              </w:rPr>
            </w:pPr>
            <w:r w:rsidRPr="00671382">
              <w:rPr>
                <w:sz w:val="20"/>
                <w:szCs w:val="20"/>
              </w:rPr>
              <w:t>31%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671382" w:rsidRDefault="00DF4D9E" w:rsidP="00C061E1">
            <w:pPr>
              <w:jc w:val="center"/>
              <w:rPr>
                <w:sz w:val="20"/>
                <w:szCs w:val="20"/>
              </w:rPr>
            </w:pPr>
            <w:r w:rsidRPr="00671382">
              <w:rPr>
                <w:sz w:val="20"/>
                <w:szCs w:val="20"/>
              </w:rPr>
              <w:t>33</w:t>
            </w:r>
          </w:p>
          <w:p w:rsidR="00DF4D9E" w:rsidRPr="00671382" w:rsidRDefault="00DF4D9E" w:rsidP="00C061E1">
            <w:pPr>
              <w:jc w:val="center"/>
              <w:rPr>
                <w:sz w:val="20"/>
                <w:szCs w:val="20"/>
              </w:rPr>
            </w:pPr>
            <w:r w:rsidRPr="00671382">
              <w:rPr>
                <w:sz w:val="20"/>
                <w:szCs w:val="20"/>
              </w:rPr>
              <w:t>67%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671382" w:rsidRDefault="00DF4D9E" w:rsidP="00C061E1">
            <w:pPr>
              <w:jc w:val="center"/>
              <w:rPr>
                <w:sz w:val="20"/>
                <w:szCs w:val="20"/>
              </w:rPr>
            </w:pPr>
            <w:r w:rsidRPr="00671382">
              <w:rPr>
                <w:sz w:val="20"/>
                <w:szCs w:val="20"/>
              </w:rPr>
              <w:t>4,7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703730" w:rsidRDefault="00DF4D9E" w:rsidP="00C061E1">
            <w:pPr>
              <w:rPr>
                <w:sz w:val="20"/>
                <w:szCs w:val="20"/>
              </w:rPr>
            </w:pPr>
            <w:r w:rsidRPr="00703730">
              <w:rPr>
                <w:bCs/>
                <w:sz w:val="20"/>
                <w:szCs w:val="20"/>
              </w:rPr>
              <w:t xml:space="preserve">53.03.06 </w:t>
            </w:r>
            <w:r w:rsidRPr="00703730">
              <w:rPr>
                <w:sz w:val="20"/>
                <w:szCs w:val="20"/>
              </w:rPr>
              <w:t>Музыкознание и музыкально-прикладное искусство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BC7060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BC7060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BC7060" w:rsidRDefault="00DF4D9E" w:rsidP="00C061E1">
            <w:pPr>
              <w:jc w:val="center"/>
              <w:rPr>
                <w:sz w:val="20"/>
                <w:szCs w:val="20"/>
              </w:rPr>
            </w:pPr>
            <w:r w:rsidRPr="00BC7060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BC7060" w:rsidRDefault="00DF4D9E" w:rsidP="00C061E1">
            <w:pPr>
              <w:jc w:val="center"/>
              <w:rPr>
                <w:sz w:val="20"/>
                <w:szCs w:val="20"/>
              </w:rPr>
            </w:pPr>
            <w:r w:rsidRPr="00BC7060">
              <w:rPr>
                <w:sz w:val="20"/>
                <w:szCs w:val="20"/>
              </w:rPr>
              <w:t>9</w:t>
            </w:r>
          </w:p>
          <w:p w:rsidR="00DF4D9E" w:rsidRPr="00BC7060" w:rsidRDefault="00DF4D9E" w:rsidP="00C061E1">
            <w:pPr>
              <w:jc w:val="center"/>
              <w:rPr>
                <w:sz w:val="20"/>
                <w:szCs w:val="20"/>
              </w:rPr>
            </w:pPr>
            <w:r w:rsidRPr="00BC7060">
              <w:rPr>
                <w:sz w:val="20"/>
                <w:szCs w:val="20"/>
              </w:rPr>
              <w:t>33%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BC7060" w:rsidRDefault="00DF4D9E" w:rsidP="00C061E1">
            <w:pPr>
              <w:jc w:val="center"/>
              <w:rPr>
                <w:sz w:val="20"/>
                <w:szCs w:val="20"/>
              </w:rPr>
            </w:pPr>
            <w:r w:rsidRPr="00BC7060">
              <w:rPr>
                <w:sz w:val="20"/>
                <w:szCs w:val="20"/>
              </w:rPr>
              <w:t>5</w:t>
            </w:r>
          </w:p>
          <w:p w:rsidR="00DF4D9E" w:rsidRPr="00BC7060" w:rsidRDefault="00DF4D9E" w:rsidP="00C061E1">
            <w:pPr>
              <w:jc w:val="center"/>
              <w:rPr>
                <w:sz w:val="20"/>
                <w:szCs w:val="20"/>
              </w:rPr>
            </w:pPr>
            <w:r w:rsidRPr="00BC7060">
              <w:rPr>
                <w:sz w:val="20"/>
                <w:szCs w:val="20"/>
              </w:rPr>
              <w:t>19%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BC7060" w:rsidRDefault="00DF4D9E" w:rsidP="00C061E1">
            <w:pPr>
              <w:jc w:val="center"/>
              <w:rPr>
                <w:sz w:val="20"/>
                <w:szCs w:val="20"/>
              </w:rPr>
            </w:pPr>
            <w:r w:rsidRPr="00BC7060">
              <w:rPr>
                <w:sz w:val="20"/>
                <w:szCs w:val="20"/>
              </w:rPr>
              <w:t>13</w:t>
            </w:r>
          </w:p>
          <w:p w:rsidR="00DF4D9E" w:rsidRPr="00BC7060" w:rsidRDefault="00DF4D9E" w:rsidP="00C061E1">
            <w:pPr>
              <w:jc w:val="center"/>
              <w:rPr>
                <w:sz w:val="20"/>
                <w:szCs w:val="20"/>
              </w:rPr>
            </w:pPr>
            <w:r w:rsidRPr="00BC7060">
              <w:rPr>
                <w:sz w:val="20"/>
                <w:szCs w:val="20"/>
              </w:rPr>
              <w:t>48%</w:t>
            </w:r>
          </w:p>
          <w:p w:rsidR="00DF4D9E" w:rsidRPr="00BC7060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BC7060" w:rsidRDefault="00DF4D9E" w:rsidP="00C061E1">
            <w:pPr>
              <w:jc w:val="center"/>
              <w:rPr>
                <w:sz w:val="20"/>
                <w:szCs w:val="20"/>
              </w:rPr>
            </w:pPr>
            <w:r w:rsidRPr="00BC7060">
              <w:rPr>
                <w:sz w:val="20"/>
                <w:szCs w:val="20"/>
              </w:rPr>
              <w:t>4,1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703730" w:rsidRDefault="00DF4D9E" w:rsidP="00C061E1">
            <w:pPr>
              <w:rPr>
                <w:bCs/>
                <w:sz w:val="20"/>
                <w:szCs w:val="20"/>
              </w:rPr>
            </w:pPr>
            <w:r w:rsidRPr="00703730">
              <w:rPr>
                <w:bCs/>
                <w:sz w:val="20"/>
                <w:szCs w:val="20"/>
              </w:rPr>
              <w:t>53.03.03</w:t>
            </w:r>
          </w:p>
          <w:p w:rsidR="00DF4D9E" w:rsidRPr="00703730" w:rsidRDefault="00DF4D9E" w:rsidP="00C061E1">
            <w:pPr>
              <w:rPr>
                <w:sz w:val="20"/>
                <w:szCs w:val="20"/>
              </w:rPr>
            </w:pPr>
            <w:r w:rsidRPr="00703730">
              <w:rPr>
                <w:sz w:val="20"/>
                <w:szCs w:val="20"/>
              </w:rPr>
              <w:t>Вокальное искусство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5E7B2D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5E7B2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5E7B2D" w:rsidRDefault="00DF4D9E" w:rsidP="00C061E1">
            <w:pPr>
              <w:jc w:val="center"/>
              <w:rPr>
                <w:sz w:val="20"/>
                <w:szCs w:val="20"/>
              </w:rPr>
            </w:pPr>
            <w:r w:rsidRPr="005E7B2D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5E7B2D" w:rsidRDefault="00DF4D9E" w:rsidP="00C061E1">
            <w:pPr>
              <w:jc w:val="center"/>
              <w:rPr>
                <w:sz w:val="20"/>
                <w:szCs w:val="20"/>
              </w:rPr>
            </w:pPr>
            <w:r w:rsidRPr="005E7B2D">
              <w:rPr>
                <w:sz w:val="20"/>
                <w:szCs w:val="20"/>
              </w:rPr>
              <w:t>8</w:t>
            </w:r>
          </w:p>
          <w:p w:rsidR="00DF4D9E" w:rsidRPr="005E7B2D" w:rsidRDefault="00DF4D9E" w:rsidP="00C061E1">
            <w:pPr>
              <w:jc w:val="center"/>
              <w:rPr>
                <w:sz w:val="20"/>
                <w:szCs w:val="20"/>
              </w:rPr>
            </w:pPr>
            <w:r w:rsidRPr="005E7B2D">
              <w:rPr>
                <w:sz w:val="20"/>
                <w:szCs w:val="20"/>
              </w:rPr>
              <w:t>57%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5E7B2D" w:rsidRDefault="00DF4D9E" w:rsidP="00C061E1">
            <w:pPr>
              <w:jc w:val="center"/>
              <w:rPr>
                <w:sz w:val="20"/>
                <w:szCs w:val="20"/>
              </w:rPr>
            </w:pPr>
            <w:r w:rsidRPr="005E7B2D">
              <w:rPr>
                <w:sz w:val="20"/>
                <w:szCs w:val="20"/>
              </w:rPr>
              <w:t>4</w:t>
            </w:r>
          </w:p>
          <w:p w:rsidR="00DF4D9E" w:rsidRPr="005E7B2D" w:rsidRDefault="00DF4D9E" w:rsidP="00C061E1">
            <w:pPr>
              <w:jc w:val="center"/>
              <w:rPr>
                <w:sz w:val="20"/>
                <w:szCs w:val="20"/>
              </w:rPr>
            </w:pPr>
            <w:r w:rsidRPr="005E7B2D">
              <w:rPr>
                <w:sz w:val="20"/>
                <w:szCs w:val="20"/>
              </w:rPr>
              <w:t>29%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5E7B2D" w:rsidRDefault="00DF4D9E" w:rsidP="00C061E1">
            <w:pPr>
              <w:jc w:val="center"/>
              <w:rPr>
                <w:sz w:val="20"/>
                <w:szCs w:val="20"/>
              </w:rPr>
            </w:pPr>
            <w:r w:rsidRPr="005E7B2D">
              <w:rPr>
                <w:sz w:val="20"/>
                <w:szCs w:val="20"/>
              </w:rPr>
              <w:t>2</w:t>
            </w:r>
          </w:p>
          <w:p w:rsidR="00DF4D9E" w:rsidRPr="005E7B2D" w:rsidRDefault="00DF4D9E" w:rsidP="00C061E1">
            <w:pPr>
              <w:jc w:val="center"/>
              <w:rPr>
                <w:sz w:val="20"/>
                <w:szCs w:val="20"/>
              </w:rPr>
            </w:pPr>
            <w:r w:rsidRPr="005E7B2D">
              <w:rPr>
                <w:sz w:val="20"/>
                <w:szCs w:val="20"/>
              </w:rPr>
              <w:t>14%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5E7B2D" w:rsidRDefault="00DF4D9E" w:rsidP="00C061E1">
            <w:pPr>
              <w:jc w:val="center"/>
              <w:rPr>
                <w:sz w:val="20"/>
                <w:szCs w:val="20"/>
              </w:rPr>
            </w:pPr>
            <w:r w:rsidRPr="005E7B2D">
              <w:rPr>
                <w:sz w:val="20"/>
                <w:szCs w:val="20"/>
              </w:rPr>
              <w:t>3,6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54490B" w:rsidRDefault="00DF4D9E" w:rsidP="00C061E1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5E7B2D">
              <w:rPr>
                <w:b/>
                <w:i/>
                <w:sz w:val="20"/>
                <w:szCs w:val="20"/>
              </w:rPr>
              <w:t>Магистратура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BB7910" w:rsidRDefault="00DF4D9E" w:rsidP="00C061E1">
            <w:pPr>
              <w:rPr>
                <w:sz w:val="20"/>
                <w:szCs w:val="20"/>
              </w:rPr>
            </w:pPr>
            <w:r w:rsidRPr="00BB7910">
              <w:rPr>
                <w:bCs/>
                <w:sz w:val="20"/>
                <w:szCs w:val="20"/>
              </w:rPr>
              <w:t>53.04.01</w:t>
            </w:r>
            <w:r w:rsidRPr="00BB7910">
              <w:rPr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BB7910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BB7910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BB7910" w:rsidRDefault="00DF4D9E" w:rsidP="00C061E1">
            <w:pPr>
              <w:jc w:val="center"/>
              <w:rPr>
                <w:sz w:val="20"/>
                <w:szCs w:val="20"/>
              </w:rPr>
            </w:pPr>
            <w:r w:rsidRPr="00BB7910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BB7910" w:rsidRDefault="00DF4D9E" w:rsidP="00C061E1">
            <w:pPr>
              <w:jc w:val="center"/>
              <w:rPr>
                <w:sz w:val="20"/>
                <w:szCs w:val="20"/>
              </w:rPr>
            </w:pPr>
            <w:r w:rsidRPr="00BB7910">
              <w:rPr>
                <w:sz w:val="20"/>
                <w:szCs w:val="20"/>
              </w:rPr>
              <w:t>9</w:t>
            </w:r>
          </w:p>
          <w:p w:rsidR="00DF4D9E" w:rsidRPr="00BB7910" w:rsidRDefault="00DF4D9E" w:rsidP="00C061E1">
            <w:pPr>
              <w:jc w:val="center"/>
              <w:rPr>
                <w:sz w:val="20"/>
                <w:szCs w:val="20"/>
              </w:rPr>
            </w:pPr>
            <w:r w:rsidRPr="00BB7910">
              <w:rPr>
                <w:sz w:val="20"/>
                <w:szCs w:val="20"/>
              </w:rPr>
              <w:t>14%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BB7910" w:rsidRDefault="00DF4D9E" w:rsidP="00C061E1">
            <w:pPr>
              <w:jc w:val="center"/>
              <w:rPr>
                <w:sz w:val="20"/>
                <w:szCs w:val="20"/>
              </w:rPr>
            </w:pPr>
            <w:r w:rsidRPr="00BB7910">
              <w:rPr>
                <w:sz w:val="20"/>
                <w:szCs w:val="20"/>
              </w:rPr>
              <w:t>29</w:t>
            </w:r>
          </w:p>
          <w:p w:rsidR="00DF4D9E" w:rsidRPr="00BB7910" w:rsidRDefault="00DF4D9E" w:rsidP="00C061E1">
            <w:pPr>
              <w:jc w:val="center"/>
              <w:rPr>
                <w:sz w:val="20"/>
                <w:szCs w:val="20"/>
              </w:rPr>
            </w:pPr>
            <w:r w:rsidRPr="00BB7910">
              <w:rPr>
                <w:sz w:val="20"/>
                <w:szCs w:val="20"/>
              </w:rPr>
              <w:t>46%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BB7910" w:rsidRDefault="00DF4D9E" w:rsidP="00C061E1">
            <w:pPr>
              <w:jc w:val="center"/>
              <w:rPr>
                <w:sz w:val="20"/>
                <w:szCs w:val="20"/>
              </w:rPr>
            </w:pPr>
            <w:r w:rsidRPr="00BB7910">
              <w:rPr>
                <w:sz w:val="20"/>
                <w:szCs w:val="20"/>
              </w:rPr>
              <w:t>25</w:t>
            </w:r>
          </w:p>
          <w:p w:rsidR="00DF4D9E" w:rsidRPr="00BB7910" w:rsidRDefault="00DF4D9E" w:rsidP="00C061E1">
            <w:pPr>
              <w:jc w:val="center"/>
              <w:rPr>
                <w:sz w:val="20"/>
                <w:szCs w:val="20"/>
              </w:rPr>
            </w:pPr>
            <w:r w:rsidRPr="00BB7910">
              <w:rPr>
                <w:sz w:val="20"/>
                <w:szCs w:val="20"/>
              </w:rPr>
              <w:t>40%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BB7910" w:rsidRDefault="00DF4D9E" w:rsidP="00C061E1">
            <w:pPr>
              <w:jc w:val="center"/>
              <w:rPr>
                <w:sz w:val="20"/>
                <w:szCs w:val="20"/>
              </w:rPr>
            </w:pPr>
            <w:r w:rsidRPr="00BB7910">
              <w:rPr>
                <w:sz w:val="20"/>
                <w:szCs w:val="20"/>
              </w:rPr>
              <w:t>4,1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BB7910" w:rsidRDefault="00DF4D9E" w:rsidP="00C061E1">
            <w:pPr>
              <w:rPr>
                <w:bCs/>
                <w:sz w:val="20"/>
                <w:szCs w:val="20"/>
              </w:rPr>
            </w:pPr>
            <w:r w:rsidRPr="00BB7910">
              <w:rPr>
                <w:bCs/>
                <w:sz w:val="20"/>
                <w:szCs w:val="20"/>
              </w:rPr>
              <w:t>53.04.02</w:t>
            </w:r>
          </w:p>
          <w:p w:rsidR="00DF4D9E" w:rsidRPr="00BB7910" w:rsidRDefault="00DF4D9E" w:rsidP="00C061E1">
            <w:pPr>
              <w:rPr>
                <w:sz w:val="20"/>
                <w:szCs w:val="20"/>
              </w:rPr>
            </w:pPr>
            <w:r w:rsidRPr="00BB7910">
              <w:rPr>
                <w:sz w:val="20"/>
                <w:szCs w:val="20"/>
              </w:rPr>
              <w:t>Вокальное искусство</w:t>
            </w:r>
          </w:p>
          <w:p w:rsidR="00DF4D9E" w:rsidRPr="00BB7910" w:rsidRDefault="00DF4D9E" w:rsidP="00C061E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FC2EC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5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16%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17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57%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8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27%</w:t>
            </w:r>
          </w:p>
          <w:p w:rsidR="00DF4D9E" w:rsidRPr="00FC2EC2" w:rsidRDefault="00DF4D9E" w:rsidP="00C061E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4,1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BB7910" w:rsidRDefault="00DF4D9E" w:rsidP="00C061E1">
            <w:pPr>
              <w:rPr>
                <w:bCs/>
                <w:sz w:val="20"/>
                <w:szCs w:val="20"/>
              </w:rPr>
            </w:pPr>
            <w:r w:rsidRPr="00BB7910">
              <w:rPr>
                <w:bCs/>
                <w:sz w:val="20"/>
                <w:szCs w:val="20"/>
              </w:rPr>
              <w:t>53.04.04 Дирижирование</w:t>
            </w:r>
          </w:p>
          <w:p w:rsidR="00DF4D9E" w:rsidRPr="00BB7910" w:rsidRDefault="00DF4D9E" w:rsidP="00C061E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FC2EC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1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12,5%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2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25%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5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62,5%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4,5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BB7910" w:rsidRDefault="00DF4D9E" w:rsidP="00C061E1">
            <w:pPr>
              <w:rPr>
                <w:sz w:val="20"/>
                <w:szCs w:val="20"/>
              </w:rPr>
            </w:pPr>
            <w:r w:rsidRPr="00BB7910">
              <w:rPr>
                <w:bCs/>
                <w:sz w:val="20"/>
                <w:szCs w:val="20"/>
              </w:rPr>
              <w:t xml:space="preserve">53.04.05 </w:t>
            </w:r>
            <w:r w:rsidRPr="00BB7910">
              <w:rPr>
                <w:sz w:val="20"/>
                <w:szCs w:val="20"/>
              </w:rPr>
              <w:t>Искусство</w:t>
            </w:r>
          </w:p>
          <w:p w:rsidR="00DF4D9E" w:rsidRPr="00BB7910" w:rsidRDefault="00DF4D9E" w:rsidP="00C061E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FC2EC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2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25%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3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37,5%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3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37,5%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4,1</w:t>
            </w:r>
          </w:p>
        </w:tc>
      </w:tr>
      <w:tr w:rsidR="00DF4D9E" w:rsidRPr="0054490B" w:rsidTr="00C061E1">
        <w:trPr>
          <w:trHeight w:val="2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BB7910" w:rsidRDefault="00DF4D9E" w:rsidP="00C061E1">
            <w:pPr>
              <w:rPr>
                <w:sz w:val="20"/>
                <w:szCs w:val="20"/>
              </w:rPr>
            </w:pPr>
            <w:r w:rsidRPr="00BB7910">
              <w:rPr>
                <w:bCs/>
                <w:sz w:val="20"/>
                <w:szCs w:val="20"/>
              </w:rPr>
              <w:t xml:space="preserve">53.04.06 </w:t>
            </w:r>
            <w:r w:rsidRPr="00BB7910">
              <w:rPr>
                <w:sz w:val="20"/>
                <w:szCs w:val="20"/>
              </w:rPr>
              <w:t>Музыкознание и музыкально-прикладное искусство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bCs/>
                <w:sz w:val="20"/>
                <w:szCs w:val="20"/>
              </w:rPr>
            </w:pPr>
            <w:r w:rsidRPr="00FC2EC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1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20%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4</w:t>
            </w:r>
          </w:p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80%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F4D9E" w:rsidRPr="00FC2EC2" w:rsidRDefault="00DF4D9E" w:rsidP="00C061E1">
            <w:pPr>
              <w:jc w:val="center"/>
              <w:rPr>
                <w:sz w:val="20"/>
                <w:szCs w:val="20"/>
              </w:rPr>
            </w:pPr>
            <w:r w:rsidRPr="00FC2EC2">
              <w:rPr>
                <w:sz w:val="20"/>
                <w:szCs w:val="20"/>
              </w:rPr>
              <w:t>4,6</w:t>
            </w:r>
          </w:p>
        </w:tc>
      </w:tr>
    </w:tbl>
    <w:p w:rsidR="00DF4D9E" w:rsidRDefault="00DF4D9E" w:rsidP="00205997">
      <w:pPr>
        <w:spacing w:line="276" w:lineRule="auto"/>
        <w:jc w:val="center"/>
        <w:rPr>
          <w:b/>
          <w:bCs/>
        </w:rPr>
      </w:pPr>
    </w:p>
    <w:p w:rsidR="00DF4D9E" w:rsidRDefault="00DF4D9E" w:rsidP="00205997">
      <w:pPr>
        <w:spacing w:line="276" w:lineRule="auto"/>
        <w:jc w:val="center"/>
        <w:rPr>
          <w:b/>
          <w:bCs/>
        </w:rPr>
      </w:pPr>
    </w:p>
    <w:p w:rsidR="00DF4D9E" w:rsidRDefault="00DF4D9E" w:rsidP="00205997">
      <w:pPr>
        <w:spacing w:line="276" w:lineRule="auto"/>
        <w:jc w:val="center"/>
        <w:rPr>
          <w:b/>
          <w:bCs/>
        </w:rPr>
      </w:pPr>
      <w:r w:rsidRPr="00DA1B2D">
        <w:rPr>
          <w:b/>
          <w:bCs/>
        </w:rPr>
        <w:t>Сведения о качестве подгот</w:t>
      </w:r>
      <w:r>
        <w:rPr>
          <w:b/>
          <w:bCs/>
        </w:rPr>
        <w:t xml:space="preserve">овки обучающихся ССМШ 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968"/>
        <w:gridCol w:w="1066"/>
        <w:gridCol w:w="1066"/>
        <w:gridCol w:w="1065"/>
        <w:gridCol w:w="1065"/>
        <w:gridCol w:w="1065"/>
        <w:gridCol w:w="1065"/>
      </w:tblGrid>
      <w:tr w:rsidR="00DF4D9E" w:rsidRPr="00150316" w:rsidTr="00C061E1">
        <w:trPr>
          <w:cantSplit/>
          <w:trHeight w:val="1429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150316">
              <w:rPr>
                <w:b/>
                <w:bCs/>
                <w:sz w:val="20"/>
                <w:szCs w:val="20"/>
              </w:rPr>
              <w:t>Код и Направление подготовки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4D9E" w:rsidRPr="00150316" w:rsidRDefault="00DF4D9E" w:rsidP="00C061E1">
            <w:pPr>
              <w:ind w:left="113" w:right="113"/>
              <w:rPr>
                <w:rFonts w:eastAsia="Arial Unicode MS"/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всего студентов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4D9E" w:rsidRPr="00150316" w:rsidRDefault="00DF4D9E" w:rsidP="00C061E1">
            <w:pPr>
              <w:ind w:left="113" w:right="113"/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Количество</w:t>
            </w:r>
          </w:p>
          <w:p w:rsidR="00DF4D9E" w:rsidRPr="00150316" w:rsidRDefault="00DF4D9E" w:rsidP="00C061E1">
            <w:pPr>
              <w:ind w:left="113" w:right="113"/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 xml:space="preserve"> и % неуд. отметок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4D9E" w:rsidRPr="00150316" w:rsidRDefault="00DF4D9E" w:rsidP="00C061E1">
            <w:pPr>
              <w:ind w:left="113" w:right="113"/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 xml:space="preserve">Количество </w:t>
            </w:r>
          </w:p>
          <w:p w:rsidR="00DF4D9E" w:rsidRPr="00150316" w:rsidRDefault="00DF4D9E" w:rsidP="00C061E1">
            <w:pPr>
              <w:ind w:left="113" w:right="113"/>
              <w:rPr>
                <w:rFonts w:eastAsia="Arial Unicode MS"/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и % судовл. отметками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4D9E" w:rsidRPr="00150316" w:rsidRDefault="00DF4D9E" w:rsidP="00C061E1">
            <w:pPr>
              <w:ind w:left="113" w:right="113"/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 xml:space="preserve">Количество </w:t>
            </w:r>
          </w:p>
          <w:p w:rsidR="00DF4D9E" w:rsidRPr="00150316" w:rsidRDefault="00DF4D9E" w:rsidP="00C061E1">
            <w:pPr>
              <w:ind w:left="113" w:right="113"/>
              <w:rPr>
                <w:rFonts w:eastAsia="Arial Unicode MS"/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и % отметок 4 и 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4D9E" w:rsidRPr="00150316" w:rsidRDefault="00DF4D9E" w:rsidP="00C06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Количество</w:t>
            </w:r>
          </w:p>
          <w:p w:rsidR="00DF4D9E" w:rsidRPr="00150316" w:rsidRDefault="00DF4D9E" w:rsidP="00C06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и % только на 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4D9E" w:rsidRPr="00150316" w:rsidRDefault="00DF4D9E" w:rsidP="00C061E1">
            <w:pPr>
              <w:ind w:left="113" w:right="113"/>
              <w:rPr>
                <w:sz w:val="20"/>
                <w:szCs w:val="20"/>
              </w:rPr>
            </w:pPr>
          </w:p>
          <w:p w:rsidR="00DF4D9E" w:rsidRPr="00150316" w:rsidRDefault="00DF4D9E" w:rsidP="00C061E1">
            <w:pPr>
              <w:ind w:left="113" w:right="113"/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Средний балл</w:t>
            </w:r>
          </w:p>
        </w:tc>
      </w:tr>
      <w:tr w:rsidR="00DF4D9E" w:rsidRPr="00150316" w:rsidTr="00C061E1">
        <w:trPr>
          <w:trHeight w:val="776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</w:p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 </w:t>
            </w:r>
            <w:r w:rsidRPr="00150316">
              <w:rPr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Default="00DF4D9E" w:rsidP="00C061E1">
            <w:pPr>
              <w:rPr>
                <w:sz w:val="20"/>
                <w:szCs w:val="20"/>
              </w:rPr>
            </w:pPr>
          </w:p>
          <w:p w:rsidR="00DF4D9E" w:rsidRDefault="00DF4D9E" w:rsidP="00C0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DF4D9E" w:rsidRPr="00150316" w:rsidRDefault="00DF4D9E" w:rsidP="00C0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503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</w:p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 </w:t>
            </w:r>
            <w:r w:rsidRPr="00150316">
              <w:rPr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F4D9E" w:rsidRPr="00150316" w:rsidTr="00C061E1">
        <w:trPr>
          <w:trHeight w:val="958"/>
          <w:jc w:val="center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Инструментальное исполнительство</w:t>
            </w:r>
          </w:p>
          <w:p w:rsidR="00DF4D9E" w:rsidRPr="00150316" w:rsidRDefault="00DF4D9E" w:rsidP="00C061E1">
            <w:pPr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(по видам инструментов)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5,3 %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 </w:t>
            </w:r>
            <w:r w:rsidRPr="00150316">
              <w:rPr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53,9 </w:t>
            </w:r>
            <w:r w:rsidRPr="00150316">
              <w:rPr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D9E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50316">
              <w:rPr>
                <w:sz w:val="20"/>
                <w:szCs w:val="20"/>
              </w:rPr>
              <w:t xml:space="preserve">   </w:t>
            </w:r>
          </w:p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 w:rsidRPr="0015031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22,1</w:t>
            </w:r>
            <w:r w:rsidRPr="00150316">
              <w:rPr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E" w:rsidRPr="00150316" w:rsidRDefault="00DF4D9E" w:rsidP="00C0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</w:tbl>
    <w:p w:rsidR="00DF4D9E" w:rsidRPr="00DA1B2D" w:rsidRDefault="00DF4D9E" w:rsidP="00921A8D">
      <w:pPr>
        <w:spacing w:line="276" w:lineRule="auto"/>
        <w:jc w:val="center"/>
      </w:pPr>
    </w:p>
    <w:p w:rsidR="00DF4D9E" w:rsidRDefault="00DF4D9E" w:rsidP="00970991">
      <w:pPr>
        <w:keepNext/>
        <w:numPr>
          <w:ilvl w:val="12"/>
          <w:numId w:val="0"/>
        </w:numPr>
        <w:suppressLineNumbers/>
        <w:spacing w:line="276" w:lineRule="auto"/>
        <w:jc w:val="center"/>
        <w:rPr>
          <w:b/>
          <w:i/>
        </w:rPr>
      </w:pPr>
      <w:r w:rsidRPr="00E42247">
        <w:rPr>
          <w:b/>
          <w:i/>
        </w:rPr>
        <w:t>6. Качество итоговой аттестации выпускников</w:t>
      </w:r>
    </w:p>
    <w:p w:rsidR="00DF4D9E" w:rsidRPr="00E42247" w:rsidRDefault="00DF4D9E" w:rsidP="00970991">
      <w:pPr>
        <w:keepNext/>
        <w:numPr>
          <w:ilvl w:val="12"/>
          <w:numId w:val="0"/>
        </w:numPr>
        <w:suppressLineNumbers/>
        <w:spacing w:line="276" w:lineRule="auto"/>
        <w:jc w:val="center"/>
        <w:rPr>
          <w:b/>
          <w:i/>
        </w:rPr>
      </w:pPr>
    </w:p>
    <w:p w:rsidR="00DF4D9E" w:rsidRPr="00DC3F10" w:rsidRDefault="00DF4D9E" w:rsidP="00C061E1">
      <w:pPr>
        <w:shd w:val="clear" w:color="auto" w:fill="FFFFFF"/>
        <w:spacing w:line="276" w:lineRule="auto"/>
        <w:ind w:firstLine="567"/>
        <w:jc w:val="both"/>
      </w:pPr>
      <w:r w:rsidRPr="00DC3F10">
        <w:t>В</w:t>
      </w:r>
      <w:r>
        <w:t xml:space="preserve"> 2020 году К</w:t>
      </w:r>
      <w:r w:rsidRPr="00DC3F10">
        <w:t xml:space="preserve">онсерваторию окончили 143 человека. </w:t>
      </w:r>
    </w:p>
    <w:p w:rsidR="00DF4D9E" w:rsidRDefault="00DF4D9E" w:rsidP="00C061E1">
      <w:pPr>
        <w:spacing w:line="276" w:lineRule="auto"/>
        <w:ind w:firstLine="567"/>
        <w:jc w:val="both"/>
      </w:pPr>
      <w:r w:rsidRPr="009F5A06">
        <w:t xml:space="preserve">Анализ результатов Государственных экзаменов, проведенный в процессе внутренней экспертизы </w:t>
      </w:r>
      <w:r w:rsidRPr="00270646">
        <w:t>Консерватории</w:t>
      </w:r>
      <w:r w:rsidRPr="009F5A06">
        <w:t xml:space="preserve"> свидетельствует о высоком уровне качества знаний выпускаемых специалистов.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7"/>
        <w:gridCol w:w="933"/>
        <w:gridCol w:w="935"/>
        <w:gridCol w:w="918"/>
        <w:gridCol w:w="19"/>
        <w:gridCol w:w="937"/>
        <w:gridCol w:w="940"/>
        <w:gridCol w:w="938"/>
        <w:gridCol w:w="937"/>
      </w:tblGrid>
      <w:tr w:rsidR="00DF4D9E" w:rsidRPr="0054490B" w:rsidTr="00C061E1">
        <w:trPr>
          <w:cantSplit/>
          <w:trHeight w:val="1501"/>
        </w:trPr>
        <w:tc>
          <w:tcPr>
            <w:tcW w:w="2907" w:type="dxa"/>
            <w:vAlign w:val="center"/>
          </w:tcPr>
          <w:p w:rsidR="00DF4D9E" w:rsidRPr="009F5A0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68" w:type="dxa"/>
            <w:gridSpan w:val="2"/>
            <w:vAlign w:val="center"/>
          </w:tcPr>
          <w:p w:rsidR="00DF4D9E" w:rsidRPr="009F5A0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 xml:space="preserve">Всего </w:t>
            </w:r>
          </w:p>
          <w:p w:rsidR="00DF4D9E" w:rsidRPr="009F5A0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выпускников</w:t>
            </w:r>
          </w:p>
        </w:tc>
        <w:tc>
          <w:tcPr>
            <w:tcW w:w="937" w:type="dxa"/>
            <w:gridSpan w:val="2"/>
            <w:textDirection w:val="btLr"/>
            <w:vAlign w:val="center"/>
          </w:tcPr>
          <w:p w:rsidR="00DF4D9E" w:rsidRPr="009F5A06" w:rsidRDefault="00DF4D9E" w:rsidP="00C061E1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Отлично</w:t>
            </w:r>
          </w:p>
        </w:tc>
        <w:tc>
          <w:tcPr>
            <w:tcW w:w="937" w:type="dxa"/>
            <w:textDirection w:val="btLr"/>
            <w:vAlign w:val="center"/>
          </w:tcPr>
          <w:p w:rsidR="00DF4D9E" w:rsidRPr="009F5A06" w:rsidRDefault="00DF4D9E" w:rsidP="00C061E1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Хорошо</w:t>
            </w:r>
          </w:p>
        </w:tc>
        <w:tc>
          <w:tcPr>
            <w:tcW w:w="940" w:type="dxa"/>
            <w:textDirection w:val="btLr"/>
            <w:vAlign w:val="center"/>
          </w:tcPr>
          <w:p w:rsidR="00DF4D9E" w:rsidRPr="009F5A06" w:rsidRDefault="00DF4D9E" w:rsidP="00C061E1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Удовлетво-</w:t>
            </w:r>
          </w:p>
          <w:p w:rsidR="00DF4D9E" w:rsidRPr="009F5A06" w:rsidRDefault="00DF4D9E" w:rsidP="00C061E1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рительно</w:t>
            </w:r>
          </w:p>
        </w:tc>
        <w:tc>
          <w:tcPr>
            <w:tcW w:w="938" w:type="dxa"/>
            <w:textDirection w:val="btLr"/>
          </w:tcPr>
          <w:p w:rsidR="00DF4D9E" w:rsidRPr="009F5A06" w:rsidRDefault="00DF4D9E" w:rsidP="00C061E1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37" w:type="dxa"/>
            <w:textDirection w:val="btLr"/>
          </w:tcPr>
          <w:p w:rsidR="00DF4D9E" w:rsidRPr="009F5A06" w:rsidRDefault="00DF4D9E" w:rsidP="00C061E1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Количество дипломов с отличием</w:t>
            </w:r>
          </w:p>
        </w:tc>
      </w:tr>
      <w:tr w:rsidR="00DF4D9E" w:rsidRPr="0054490B" w:rsidTr="00C061E1">
        <w:trPr>
          <w:cantSplit/>
          <w:trHeight w:val="254"/>
        </w:trPr>
        <w:tc>
          <w:tcPr>
            <w:tcW w:w="2907" w:type="dxa"/>
            <w:vAlign w:val="center"/>
          </w:tcPr>
          <w:p w:rsidR="00DF4D9E" w:rsidRPr="009F5A0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DF4D9E" w:rsidRPr="009F5A06" w:rsidRDefault="00DF4D9E" w:rsidP="00C06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F4D9E" w:rsidRPr="009F5A06" w:rsidRDefault="00DF4D9E" w:rsidP="00C06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%</w:t>
            </w:r>
          </w:p>
        </w:tc>
        <w:tc>
          <w:tcPr>
            <w:tcW w:w="937" w:type="dxa"/>
            <w:gridSpan w:val="2"/>
            <w:vAlign w:val="center"/>
          </w:tcPr>
          <w:p w:rsidR="00DF4D9E" w:rsidRPr="009F5A0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Всего/%</w:t>
            </w:r>
          </w:p>
        </w:tc>
        <w:tc>
          <w:tcPr>
            <w:tcW w:w="937" w:type="dxa"/>
            <w:vAlign w:val="center"/>
          </w:tcPr>
          <w:p w:rsidR="00DF4D9E" w:rsidRPr="009F5A0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Всего/%</w:t>
            </w:r>
          </w:p>
        </w:tc>
        <w:tc>
          <w:tcPr>
            <w:tcW w:w="940" w:type="dxa"/>
          </w:tcPr>
          <w:p w:rsidR="00DF4D9E" w:rsidRPr="009F5A06" w:rsidRDefault="00DF4D9E" w:rsidP="00C061E1">
            <w:pPr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Всего/%</w:t>
            </w:r>
          </w:p>
        </w:tc>
        <w:tc>
          <w:tcPr>
            <w:tcW w:w="938" w:type="dxa"/>
          </w:tcPr>
          <w:p w:rsidR="00DF4D9E" w:rsidRPr="009F5A06" w:rsidRDefault="00DF4D9E" w:rsidP="00C061E1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DF4D9E" w:rsidRPr="009F5A06" w:rsidRDefault="00DF4D9E" w:rsidP="00C061E1">
            <w:pPr>
              <w:rPr>
                <w:sz w:val="20"/>
                <w:szCs w:val="20"/>
              </w:rPr>
            </w:pPr>
            <w:r w:rsidRPr="009F5A06">
              <w:rPr>
                <w:sz w:val="20"/>
                <w:szCs w:val="20"/>
              </w:rPr>
              <w:t>Всего/%</w:t>
            </w:r>
          </w:p>
        </w:tc>
      </w:tr>
      <w:tr w:rsidR="00DF4D9E" w:rsidRPr="0054490B" w:rsidTr="00C061E1">
        <w:tc>
          <w:tcPr>
            <w:tcW w:w="9464" w:type="dxa"/>
            <w:gridSpan w:val="9"/>
          </w:tcPr>
          <w:p w:rsidR="00DF4D9E" w:rsidRPr="009F5A06" w:rsidRDefault="00DF4D9E" w:rsidP="00C061E1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  <w:p w:rsidR="00DF4D9E" w:rsidRPr="009F5A06" w:rsidRDefault="00DF4D9E" w:rsidP="00C061E1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9F5A06">
              <w:rPr>
                <w:b/>
                <w:i/>
                <w:sz w:val="20"/>
                <w:szCs w:val="20"/>
              </w:rPr>
              <w:t>Специалитет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305FBE" w:rsidRDefault="00DF4D9E" w:rsidP="00C061E1">
            <w:pPr>
              <w:suppressAutoHyphens/>
              <w:rPr>
                <w:sz w:val="20"/>
                <w:szCs w:val="20"/>
              </w:rPr>
            </w:pPr>
            <w:r w:rsidRPr="00305FBE">
              <w:rPr>
                <w:sz w:val="20"/>
                <w:szCs w:val="20"/>
              </w:rPr>
              <w:t>Искусство концертного исполнительства</w:t>
            </w:r>
          </w:p>
        </w:tc>
        <w:tc>
          <w:tcPr>
            <w:tcW w:w="933" w:type="dxa"/>
            <w:vAlign w:val="center"/>
          </w:tcPr>
          <w:p w:rsidR="00DF4D9E" w:rsidRPr="0032696E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2696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35" w:type="dxa"/>
            <w:vAlign w:val="center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gridSpan w:val="2"/>
            <w:vAlign w:val="center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45</w:t>
            </w:r>
          </w:p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92%</w:t>
            </w:r>
          </w:p>
        </w:tc>
        <w:tc>
          <w:tcPr>
            <w:tcW w:w="937" w:type="dxa"/>
            <w:vAlign w:val="center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4</w:t>
            </w:r>
          </w:p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8%</w:t>
            </w:r>
          </w:p>
        </w:tc>
        <w:tc>
          <w:tcPr>
            <w:tcW w:w="940" w:type="dxa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4,9</w:t>
            </w:r>
          </w:p>
        </w:tc>
        <w:tc>
          <w:tcPr>
            <w:tcW w:w="937" w:type="dxa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26</w:t>
            </w:r>
          </w:p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53%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305FBE" w:rsidRDefault="00DF4D9E" w:rsidP="00C061E1">
            <w:pPr>
              <w:suppressAutoHyphens/>
              <w:rPr>
                <w:sz w:val="20"/>
                <w:szCs w:val="20"/>
              </w:rPr>
            </w:pPr>
            <w:r w:rsidRPr="00305FBE">
              <w:rPr>
                <w:sz w:val="20"/>
                <w:szCs w:val="20"/>
              </w:rPr>
              <w:t>Музыкально-театральное искусство</w:t>
            </w:r>
          </w:p>
        </w:tc>
        <w:tc>
          <w:tcPr>
            <w:tcW w:w="933" w:type="dxa"/>
            <w:vAlign w:val="center"/>
          </w:tcPr>
          <w:p w:rsidR="00DF4D9E" w:rsidRPr="0032696E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269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6,3</w:t>
            </w:r>
          </w:p>
        </w:tc>
        <w:tc>
          <w:tcPr>
            <w:tcW w:w="937" w:type="dxa"/>
            <w:gridSpan w:val="2"/>
            <w:vAlign w:val="center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9</w:t>
            </w:r>
          </w:p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100%</w:t>
            </w:r>
          </w:p>
        </w:tc>
        <w:tc>
          <w:tcPr>
            <w:tcW w:w="937" w:type="dxa"/>
            <w:vAlign w:val="center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4</w:t>
            </w:r>
          </w:p>
          <w:p w:rsidR="00DF4D9E" w:rsidRPr="0032696E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32696E">
              <w:rPr>
                <w:sz w:val="20"/>
                <w:szCs w:val="20"/>
              </w:rPr>
              <w:t>44%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305FBE" w:rsidRDefault="00DF4D9E" w:rsidP="00C061E1">
            <w:pPr>
              <w:suppressAutoHyphens/>
              <w:rPr>
                <w:sz w:val="20"/>
                <w:szCs w:val="20"/>
              </w:rPr>
            </w:pPr>
            <w:r w:rsidRPr="00305FBE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933" w:type="dxa"/>
            <w:vAlign w:val="center"/>
          </w:tcPr>
          <w:p w:rsidR="00DF4D9E" w:rsidRPr="001F5D91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F5D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DF4D9E" w:rsidRPr="001F5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F5D91">
              <w:rPr>
                <w:sz w:val="20"/>
                <w:szCs w:val="20"/>
              </w:rPr>
              <w:t>2,1</w:t>
            </w:r>
          </w:p>
        </w:tc>
        <w:tc>
          <w:tcPr>
            <w:tcW w:w="937" w:type="dxa"/>
            <w:gridSpan w:val="2"/>
            <w:vAlign w:val="center"/>
          </w:tcPr>
          <w:p w:rsidR="00DF4D9E" w:rsidRPr="001F5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F5D91">
              <w:rPr>
                <w:sz w:val="20"/>
                <w:szCs w:val="20"/>
              </w:rPr>
              <w:t>3</w:t>
            </w:r>
          </w:p>
          <w:p w:rsidR="00DF4D9E" w:rsidRPr="001F5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F5D91">
              <w:rPr>
                <w:sz w:val="20"/>
                <w:szCs w:val="20"/>
              </w:rPr>
              <w:t>100%</w:t>
            </w:r>
          </w:p>
        </w:tc>
        <w:tc>
          <w:tcPr>
            <w:tcW w:w="937" w:type="dxa"/>
            <w:vAlign w:val="center"/>
          </w:tcPr>
          <w:p w:rsidR="00DF4D9E" w:rsidRPr="001F5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F5D91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DF4D9E" w:rsidRPr="001F5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F5D91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1F5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F5D91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DF4D9E" w:rsidRPr="001F5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F5D91">
              <w:rPr>
                <w:sz w:val="20"/>
                <w:szCs w:val="20"/>
              </w:rPr>
              <w:t>2</w:t>
            </w:r>
          </w:p>
          <w:p w:rsidR="00DF4D9E" w:rsidRPr="001F5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F5D91">
              <w:rPr>
                <w:sz w:val="20"/>
                <w:szCs w:val="20"/>
              </w:rPr>
              <w:t>67%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305FBE" w:rsidRDefault="00DF4D9E" w:rsidP="00C061E1">
            <w:pPr>
              <w:suppressAutoHyphens/>
              <w:rPr>
                <w:sz w:val="20"/>
                <w:szCs w:val="20"/>
              </w:rPr>
            </w:pPr>
            <w:r w:rsidRPr="00305FBE">
              <w:rPr>
                <w:sz w:val="20"/>
                <w:szCs w:val="20"/>
              </w:rPr>
              <w:t>Музыковедение</w:t>
            </w:r>
          </w:p>
        </w:tc>
        <w:tc>
          <w:tcPr>
            <w:tcW w:w="933" w:type="dxa"/>
            <w:vAlign w:val="center"/>
          </w:tcPr>
          <w:p w:rsidR="00DF4D9E" w:rsidRPr="008671C9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671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2,8</w:t>
            </w:r>
          </w:p>
        </w:tc>
        <w:tc>
          <w:tcPr>
            <w:tcW w:w="937" w:type="dxa"/>
            <w:gridSpan w:val="2"/>
            <w:vAlign w:val="center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1</w:t>
            </w:r>
          </w:p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100%</w:t>
            </w:r>
          </w:p>
        </w:tc>
        <w:tc>
          <w:tcPr>
            <w:tcW w:w="937" w:type="dxa"/>
            <w:vAlign w:val="center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1</w:t>
            </w:r>
          </w:p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100%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305FBE" w:rsidRDefault="00DF4D9E" w:rsidP="00C061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</w:t>
            </w:r>
          </w:p>
        </w:tc>
        <w:tc>
          <w:tcPr>
            <w:tcW w:w="933" w:type="dxa"/>
            <w:vAlign w:val="center"/>
          </w:tcPr>
          <w:p w:rsidR="00DF4D9E" w:rsidRPr="008671C9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671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0,7</w:t>
            </w:r>
          </w:p>
        </w:tc>
        <w:tc>
          <w:tcPr>
            <w:tcW w:w="937" w:type="dxa"/>
            <w:gridSpan w:val="2"/>
            <w:vAlign w:val="center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1</w:t>
            </w:r>
          </w:p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100%</w:t>
            </w:r>
          </w:p>
        </w:tc>
        <w:tc>
          <w:tcPr>
            <w:tcW w:w="937" w:type="dxa"/>
            <w:vAlign w:val="center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1</w:t>
            </w:r>
          </w:p>
          <w:p w:rsidR="00DF4D9E" w:rsidRPr="008671C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671C9">
              <w:rPr>
                <w:sz w:val="20"/>
                <w:szCs w:val="20"/>
              </w:rPr>
              <w:t>100%</w:t>
            </w:r>
          </w:p>
        </w:tc>
      </w:tr>
      <w:tr w:rsidR="00DF4D9E" w:rsidRPr="0054490B" w:rsidTr="00C061E1">
        <w:tc>
          <w:tcPr>
            <w:tcW w:w="9464" w:type="dxa"/>
            <w:gridSpan w:val="9"/>
          </w:tcPr>
          <w:p w:rsidR="00DF4D9E" w:rsidRPr="0054490B" w:rsidRDefault="00DF4D9E" w:rsidP="00C061E1">
            <w:pPr>
              <w:suppressAutoHyphens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  <w:p w:rsidR="00DF4D9E" w:rsidRPr="0054490B" w:rsidRDefault="00DF4D9E" w:rsidP="00C061E1">
            <w:pPr>
              <w:suppressAutoHyphens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1E19EF">
              <w:rPr>
                <w:b/>
                <w:i/>
                <w:sz w:val="20"/>
                <w:szCs w:val="20"/>
              </w:rPr>
              <w:t>Бакалавриат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1E19EF" w:rsidRDefault="00DF4D9E" w:rsidP="00C061E1">
            <w:pPr>
              <w:suppressAutoHyphens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933" w:type="dxa"/>
            <w:vAlign w:val="center"/>
          </w:tcPr>
          <w:p w:rsidR="00DF4D9E" w:rsidRPr="001E19EF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E19E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5" w:type="dxa"/>
            <w:vAlign w:val="center"/>
          </w:tcPr>
          <w:p w:rsidR="00DF4D9E" w:rsidRPr="001E19EF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9,1</w:t>
            </w:r>
          </w:p>
        </w:tc>
        <w:tc>
          <w:tcPr>
            <w:tcW w:w="937" w:type="dxa"/>
            <w:gridSpan w:val="2"/>
            <w:vAlign w:val="center"/>
          </w:tcPr>
          <w:p w:rsidR="00DF4D9E" w:rsidRPr="001E19EF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11</w:t>
            </w:r>
          </w:p>
          <w:p w:rsidR="00DF4D9E" w:rsidRPr="001E19EF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85%</w:t>
            </w:r>
          </w:p>
        </w:tc>
        <w:tc>
          <w:tcPr>
            <w:tcW w:w="937" w:type="dxa"/>
            <w:vAlign w:val="center"/>
          </w:tcPr>
          <w:p w:rsidR="00DF4D9E" w:rsidRPr="001E19EF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2</w:t>
            </w:r>
          </w:p>
          <w:p w:rsidR="00DF4D9E" w:rsidRPr="001E19EF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15%</w:t>
            </w:r>
          </w:p>
        </w:tc>
        <w:tc>
          <w:tcPr>
            <w:tcW w:w="940" w:type="dxa"/>
          </w:tcPr>
          <w:p w:rsidR="00DF4D9E" w:rsidRPr="001E19EF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1E19EF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4,8</w:t>
            </w:r>
          </w:p>
        </w:tc>
        <w:tc>
          <w:tcPr>
            <w:tcW w:w="937" w:type="dxa"/>
          </w:tcPr>
          <w:p w:rsidR="00DF4D9E" w:rsidRPr="001E19EF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5</w:t>
            </w:r>
          </w:p>
          <w:p w:rsidR="00DF4D9E" w:rsidRPr="001E19EF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38%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1E19EF" w:rsidRDefault="00DF4D9E" w:rsidP="00C061E1">
            <w:pPr>
              <w:suppressAutoHyphens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Дирижирование</w:t>
            </w:r>
          </w:p>
        </w:tc>
        <w:tc>
          <w:tcPr>
            <w:tcW w:w="933" w:type="dxa"/>
            <w:vAlign w:val="center"/>
          </w:tcPr>
          <w:p w:rsidR="00DF4D9E" w:rsidRPr="004A6D91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A6D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5" w:type="dxa"/>
            <w:vAlign w:val="center"/>
          </w:tcPr>
          <w:p w:rsidR="00DF4D9E" w:rsidRPr="004A6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4A6D91">
              <w:rPr>
                <w:sz w:val="20"/>
                <w:szCs w:val="20"/>
              </w:rPr>
              <w:t>10,5</w:t>
            </w:r>
          </w:p>
        </w:tc>
        <w:tc>
          <w:tcPr>
            <w:tcW w:w="937" w:type="dxa"/>
            <w:gridSpan w:val="2"/>
            <w:vAlign w:val="center"/>
          </w:tcPr>
          <w:p w:rsidR="00DF4D9E" w:rsidRPr="004A6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4A6D91">
              <w:rPr>
                <w:sz w:val="20"/>
                <w:szCs w:val="20"/>
              </w:rPr>
              <w:t>11</w:t>
            </w:r>
          </w:p>
          <w:p w:rsidR="00DF4D9E" w:rsidRPr="004A6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4A6D91">
              <w:rPr>
                <w:sz w:val="20"/>
                <w:szCs w:val="20"/>
              </w:rPr>
              <w:t>73%</w:t>
            </w:r>
          </w:p>
        </w:tc>
        <w:tc>
          <w:tcPr>
            <w:tcW w:w="937" w:type="dxa"/>
            <w:vAlign w:val="center"/>
          </w:tcPr>
          <w:p w:rsidR="00DF4D9E" w:rsidRPr="004A6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4A6D91">
              <w:rPr>
                <w:sz w:val="20"/>
                <w:szCs w:val="20"/>
              </w:rPr>
              <w:t>4</w:t>
            </w:r>
          </w:p>
          <w:p w:rsidR="00DF4D9E" w:rsidRPr="004A6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4A6D91">
              <w:rPr>
                <w:sz w:val="20"/>
                <w:szCs w:val="20"/>
              </w:rPr>
              <w:t>27%</w:t>
            </w:r>
          </w:p>
        </w:tc>
        <w:tc>
          <w:tcPr>
            <w:tcW w:w="940" w:type="dxa"/>
          </w:tcPr>
          <w:p w:rsidR="00DF4D9E" w:rsidRPr="004A6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4A6D91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4A6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4A6D91">
              <w:rPr>
                <w:sz w:val="20"/>
                <w:szCs w:val="20"/>
              </w:rPr>
              <w:t>4,7</w:t>
            </w:r>
          </w:p>
        </w:tc>
        <w:tc>
          <w:tcPr>
            <w:tcW w:w="937" w:type="dxa"/>
          </w:tcPr>
          <w:p w:rsidR="00DF4D9E" w:rsidRPr="004A6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4A6D91">
              <w:rPr>
                <w:sz w:val="20"/>
                <w:szCs w:val="20"/>
              </w:rPr>
              <w:t>5</w:t>
            </w:r>
          </w:p>
          <w:p w:rsidR="00DF4D9E" w:rsidRPr="004A6D91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4A6D91">
              <w:rPr>
                <w:sz w:val="20"/>
                <w:szCs w:val="20"/>
              </w:rPr>
              <w:t>33%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1E19EF" w:rsidRDefault="00DF4D9E" w:rsidP="00C061E1">
            <w:pPr>
              <w:suppressAutoHyphens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Музыкознание и музыкально-прикладное искусство</w:t>
            </w:r>
          </w:p>
        </w:tc>
        <w:tc>
          <w:tcPr>
            <w:tcW w:w="933" w:type="dxa"/>
            <w:vAlign w:val="center"/>
          </w:tcPr>
          <w:p w:rsidR="00DF4D9E" w:rsidRPr="008C1BA6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C1B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DF4D9E" w:rsidRPr="008C1BA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C1BA6">
              <w:rPr>
                <w:sz w:val="20"/>
                <w:szCs w:val="20"/>
              </w:rPr>
              <w:t>5,6</w:t>
            </w:r>
          </w:p>
        </w:tc>
        <w:tc>
          <w:tcPr>
            <w:tcW w:w="937" w:type="dxa"/>
            <w:gridSpan w:val="2"/>
            <w:vAlign w:val="center"/>
          </w:tcPr>
          <w:p w:rsidR="00DF4D9E" w:rsidRPr="008C1BA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C1BA6">
              <w:rPr>
                <w:sz w:val="20"/>
                <w:szCs w:val="20"/>
              </w:rPr>
              <w:t>7</w:t>
            </w:r>
          </w:p>
          <w:p w:rsidR="00DF4D9E" w:rsidRPr="008C1BA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C1BA6">
              <w:rPr>
                <w:sz w:val="20"/>
                <w:szCs w:val="20"/>
              </w:rPr>
              <w:t>88%</w:t>
            </w:r>
          </w:p>
        </w:tc>
        <w:tc>
          <w:tcPr>
            <w:tcW w:w="937" w:type="dxa"/>
            <w:vAlign w:val="center"/>
          </w:tcPr>
          <w:p w:rsidR="00DF4D9E" w:rsidRPr="008C1BA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C1BA6">
              <w:rPr>
                <w:sz w:val="20"/>
                <w:szCs w:val="20"/>
              </w:rPr>
              <w:t>1</w:t>
            </w:r>
          </w:p>
          <w:p w:rsidR="00DF4D9E" w:rsidRPr="008C1BA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C1BA6">
              <w:rPr>
                <w:sz w:val="20"/>
                <w:szCs w:val="20"/>
              </w:rPr>
              <w:t>12%</w:t>
            </w:r>
          </w:p>
        </w:tc>
        <w:tc>
          <w:tcPr>
            <w:tcW w:w="940" w:type="dxa"/>
          </w:tcPr>
          <w:p w:rsidR="00DF4D9E" w:rsidRPr="008C1BA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C1BA6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8C1BA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C1BA6">
              <w:rPr>
                <w:sz w:val="20"/>
                <w:szCs w:val="20"/>
              </w:rPr>
              <w:t>4,9</w:t>
            </w:r>
          </w:p>
        </w:tc>
        <w:tc>
          <w:tcPr>
            <w:tcW w:w="937" w:type="dxa"/>
          </w:tcPr>
          <w:p w:rsidR="00DF4D9E" w:rsidRPr="008C1BA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C1BA6">
              <w:rPr>
                <w:sz w:val="20"/>
                <w:szCs w:val="20"/>
              </w:rPr>
              <w:t>6</w:t>
            </w:r>
          </w:p>
          <w:p w:rsidR="00DF4D9E" w:rsidRPr="008C1BA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8C1BA6">
              <w:rPr>
                <w:sz w:val="20"/>
                <w:szCs w:val="20"/>
              </w:rPr>
              <w:t>75%</w:t>
            </w:r>
          </w:p>
          <w:p w:rsidR="00DF4D9E" w:rsidRPr="008C1BA6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1E19EF" w:rsidRDefault="00DF4D9E" w:rsidP="00C061E1">
            <w:pPr>
              <w:suppressAutoHyphens/>
              <w:rPr>
                <w:sz w:val="20"/>
                <w:szCs w:val="20"/>
              </w:rPr>
            </w:pPr>
            <w:r w:rsidRPr="001E19EF">
              <w:rPr>
                <w:sz w:val="20"/>
                <w:szCs w:val="20"/>
              </w:rPr>
              <w:t>Вокальное искусство</w:t>
            </w:r>
          </w:p>
        </w:tc>
        <w:tc>
          <w:tcPr>
            <w:tcW w:w="933" w:type="dxa"/>
            <w:vAlign w:val="center"/>
          </w:tcPr>
          <w:p w:rsidR="00DF4D9E" w:rsidRPr="00E54EB9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54E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DF4D9E" w:rsidRPr="00E54EB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E54EB9">
              <w:rPr>
                <w:sz w:val="20"/>
                <w:szCs w:val="20"/>
              </w:rPr>
              <w:t>0,7</w:t>
            </w:r>
          </w:p>
        </w:tc>
        <w:tc>
          <w:tcPr>
            <w:tcW w:w="937" w:type="dxa"/>
            <w:gridSpan w:val="2"/>
            <w:vAlign w:val="center"/>
          </w:tcPr>
          <w:p w:rsidR="00DF4D9E" w:rsidRPr="00E54EB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E54EB9">
              <w:rPr>
                <w:sz w:val="20"/>
                <w:szCs w:val="20"/>
              </w:rPr>
              <w:t>1</w:t>
            </w:r>
          </w:p>
          <w:p w:rsidR="00DF4D9E" w:rsidRPr="00E54EB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E54EB9">
              <w:rPr>
                <w:sz w:val="20"/>
                <w:szCs w:val="20"/>
              </w:rPr>
              <w:t>100 %</w:t>
            </w:r>
          </w:p>
        </w:tc>
        <w:tc>
          <w:tcPr>
            <w:tcW w:w="937" w:type="dxa"/>
            <w:vAlign w:val="center"/>
          </w:tcPr>
          <w:p w:rsidR="00DF4D9E" w:rsidRPr="00E54EB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E54EB9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DF4D9E" w:rsidRPr="00E54EB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E54EB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E54EB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E54EB9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DF4D9E" w:rsidRPr="00E54EB9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E54EB9">
              <w:rPr>
                <w:sz w:val="20"/>
                <w:szCs w:val="20"/>
              </w:rPr>
              <w:t>-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A97CA0" w:rsidRDefault="00DF4D9E" w:rsidP="00C061E1">
            <w:pPr>
              <w:suppressAutoHyphens/>
              <w:rPr>
                <w:sz w:val="20"/>
                <w:szCs w:val="20"/>
              </w:rPr>
            </w:pPr>
            <w:r w:rsidRPr="00A97CA0">
              <w:rPr>
                <w:sz w:val="20"/>
                <w:szCs w:val="20"/>
              </w:rPr>
              <w:t>Музыковедение</w:t>
            </w:r>
          </w:p>
        </w:tc>
        <w:tc>
          <w:tcPr>
            <w:tcW w:w="933" w:type="dxa"/>
            <w:vAlign w:val="center"/>
          </w:tcPr>
          <w:p w:rsidR="00DF4D9E" w:rsidRPr="00A97CA0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7C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DF4D9E" w:rsidRPr="00A97CA0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A97CA0">
              <w:rPr>
                <w:sz w:val="20"/>
                <w:szCs w:val="20"/>
              </w:rPr>
              <w:t>2,1</w:t>
            </w:r>
          </w:p>
        </w:tc>
        <w:tc>
          <w:tcPr>
            <w:tcW w:w="937" w:type="dxa"/>
            <w:gridSpan w:val="2"/>
            <w:vAlign w:val="center"/>
          </w:tcPr>
          <w:p w:rsidR="00DF4D9E" w:rsidRPr="00A97CA0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DF4D9E" w:rsidRPr="00A97CA0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A97CA0">
              <w:rPr>
                <w:sz w:val="20"/>
                <w:szCs w:val="20"/>
              </w:rPr>
              <w:t>67%</w:t>
            </w:r>
          </w:p>
        </w:tc>
        <w:tc>
          <w:tcPr>
            <w:tcW w:w="937" w:type="dxa"/>
            <w:vAlign w:val="center"/>
          </w:tcPr>
          <w:p w:rsidR="00DF4D9E" w:rsidRPr="00A97CA0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A97CA0">
              <w:rPr>
                <w:sz w:val="20"/>
                <w:szCs w:val="20"/>
              </w:rPr>
              <w:t>1</w:t>
            </w:r>
          </w:p>
          <w:p w:rsidR="00DF4D9E" w:rsidRPr="00A97CA0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A97CA0">
              <w:rPr>
                <w:sz w:val="20"/>
                <w:szCs w:val="20"/>
              </w:rPr>
              <w:t>33%</w:t>
            </w:r>
          </w:p>
        </w:tc>
        <w:tc>
          <w:tcPr>
            <w:tcW w:w="940" w:type="dxa"/>
          </w:tcPr>
          <w:p w:rsidR="00DF4D9E" w:rsidRPr="00A97CA0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A97CA0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A97CA0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A97CA0">
              <w:rPr>
                <w:sz w:val="20"/>
                <w:szCs w:val="20"/>
              </w:rPr>
              <w:t>4,7</w:t>
            </w:r>
          </w:p>
        </w:tc>
        <w:tc>
          <w:tcPr>
            <w:tcW w:w="937" w:type="dxa"/>
          </w:tcPr>
          <w:p w:rsidR="00DF4D9E" w:rsidRPr="00A97CA0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A97CA0">
              <w:rPr>
                <w:sz w:val="20"/>
                <w:szCs w:val="20"/>
              </w:rPr>
              <w:t>1</w:t>
            </w:r>
          </w:p>
          <w:p w:rsidR="00DF4D9E" w:rsidRPr="00A97CA0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A97CA0">
              <w:rPr>
                <w:sz w:val="20"/>
                <w:szCs w:val="20"/>
              </w:rPr>
              <w:t>33,3%</w:t>
            </w:r>
          </w:p>
        </w:tc>
      </w:tr>
      <w:tr w:rsidR="00DF4D9E" w:rsidRPr="0054490B" w:rsidTr="00C061E1">
        <w:tc>
          <w:tcPr>
            <w:tcW w:w="9464" w:type="dxa"/>
            <w:gridSpan w:val="9"/>
            <w:vAlign w:val="center"/>
          </w:tcPr>
          <w:p w:rsidR="00DF4D9E" w:rsidRDefault="00DF4D9E" w:rsidP="00C061E1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  <w:p w:rsidR="00DF4D9E" w:rsidRPr="00A97CA0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CB3C6C">
              <w:rPr>
                <w:b/>
                <w:i/>
                <w:sz w:val="22"/>
                <w:szCs w:val="22"/>
              </w:rPr>
              <w:t>Магистратура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D02A7B" w:rsidRDefault="00DF4D9E" w:rsidP="00C061E1">
            <w:pPr>
              <w:suppressAutoHyphens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933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02A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5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14</w:t>
            </w:r>
          </w:p>
        </w:tc>
        <w:tc>
          <w:tcPr>
            <w:tcW w:w="918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9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45%</w:t>
            </w:r>
          </w:p>
        </w:tc>
        <w:tc>
          <w:tcPr>
            <w:tcW w:w="956" w:type="dxa"/>
            <w:gridSpan w:val="2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11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55%</w:t>
            </w:r>
          </w:p>
        </w:tc>
        <w:tc>
          <w:tcPr>
            <w:tcW w:w="940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5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25%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D02A7B" w:rsidRDefault="00DF4D9E" w:rsidP="00C061E1">
            <w:pPr>
              <w:suppressAutoHyphens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Музыкознание и музыкально-прикладное искусство</w:t>
            </w:r>
          </w:p>
        </w:tc>
        <w:tc>
          <w:tcPr>
            <w:tcW w:w="933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02A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1,4</w:t>
            </w:r>
          </w:p>
        </w:tc>
        <w:tc>
          <w:tcPr>
            <w:tcW w:w="937" w:type="dxa"/>
            <w:gridSpan w:val="2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2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100%</w:t>
            </w:r>
          </w:p>
        </w:tc>
        <w:tc>
          <w:tcPr>
            <w:tcW w:w="937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2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100%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D02A7B" w:rsidRDefault="00DF4D9E" w:rsidP="00C061E1">
            <w:pPr>
              <w:suppressAutoHyphens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Искусство</w:t>
            </w:r>
          </w:p>
        </w:tc>
        <w:tc>
          <w:tcPr>
            <w:tcW w:w="933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02A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4,3</w:t>
            </w:r>
          </w:p>
        </w:tc>
        <w:tc>
          <w:tcPr>
            <w:tcW w:w="937" w:type="dxa"/>
            <w:gridSpan w:val="2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3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100%</w:t>
            </w:r>
          </w:p>
        </w:tc>
        <w:tc>
          <w:tcPr>
            <w:tcW w:w="937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3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100%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D02A7B" w:rsidRDefault="00DF4D9E" w:rsidP="00C061E1">
            <w:pPr>
              <w:suppressAutoHyphens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Дирижирование</w:t>
            </w:r>
          </w:p>
        </w:tc>
        <w:tc>
          <w:tcPr>
            <w:tcW w:w="933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02A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2,8</w:t>
            </w:r>
          </w:p>
        </w:tc>
        <w:tc>
          <w:tcPr>
            <w:tcW w:w="937" w:type="dxa"/>
            <w:gridSpan w:val="2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4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100%</w:t>
            </w:r>
          </w:p>
        </w:tc>
        <w:tc>
          <w:tcPr>
            <w:tcW w:w="937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3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75%</w:t>
            </w:r>
          </w:p>
        </w:tc>
      </w:tr>
      <w:tr w:rsidR="00DF4D9E" w:rsidRPr="0054490B" w:rsidTr="00C061E1">
        <w:tc>
          <w:tcPr>
            <w:tcW w:w="2907" w:type="dxa"/>
            <w:vAlign w:val="center"/>
          </w:tcPr>
          <w:p w:rsidR="00DF4D9E" w:rsidRPr="00D02A7B" w:rsidRDefault="00DF4D9E" w:rsidP="00C061E1">
            <w:pPr>
              <w:suppressAutoHyphens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Вокальное искусство</w:t>
            </w:r>
          </w:p>
          <w:p w:rsidR="00DF4D9E" w:rsidRPr="00D02A7B" w:rsidRDefault="00DF4D9E" w:rsidP="00C061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02A7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5,6</w:t>
            </w:r>
          </w:p>
        </w:tc>
        <w:tc>
          <w:tcPr>
            <w:tcW w:w="937" w:type="dxa"/>
            <w:gridSpan w:val="2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3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38%</w:t>
            </w:r>
          </w:p>
        </w:tc>
        <w:tc>
          <w:tcPr>
            <w:tcW w:w="937" w:type="dxa"/>
            <w:vAlign w:val="center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5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62%</w:t>
            </w:r>
          </w:p>
        </w:tc>
        <w:tc>
          <w:tcPr>
            <w:tcW w:w="940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4,4</w:t>
            </w:r>
          </w:p>
        </w:tc>
        <w:tc>
          <w:tcPr>
            <w:tcW w:w="937" w:type="dxa"/>
          </w:tcPr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2</w:t>
            </w:r>
          </w:p>
          <w:p w:rsidR="00DF4D9E" w:rsidRPr="00D02A7B" w:rsidRDefault="00DF4D9E" w:rsidP="00C061E1">
            <w:pPr>
              <w:suppressAutoHyphens/>
              <w:jc w:val="center"/>
              <w:rPr>
                <w:sz w:val="20"/>
                <w:szCs w:val="20"/>
              </w:rPr>
            </w:pPr>
            <w:r w:rsidRPr="00D02A7B">
              <w:rPr>
                <w:sz w:val="20"/>
                <w:szCs w:val="20"/>
              </w:rPr>
              <w:t>25%</w:t>
            </w:r>
          </w:p>
        </w:tc>
      </w:tr>
    </w:tbl>
    <w:p w:rsidR="00DF4D9E" w:rsidRPr="00690B4E" w:rsidRDefault="00DF4D9E" w:rsidP="00921A8D">
      <w:pPr>
        <w:spacing w:line="276" w:lineRule="auto"/>
      </w:pPr>
    </w:p>
    <w:p w:rsidR="00DF4D9E" w:rsidRPr="00831061" w:rsidRDefault="00DF4D9E" w:rsidP="00C061E1">
      <w:pPr>
        <w:shd w:val="clear" w:color="auto" w:fill="FFFFFF"/>
        <w:ind w:firstLine="567"/>
        <w:jc w:val="both"/>
      </w:pPr>
      <w:r>
        <w:t xml:space="preserve">В 2020 году ССМШ </w:t>
      </w:r>
      <w:r w:rsidRPr="00831061">
        <w:t xml:space="preserve"> окончил</w:t>
      </w:r>
      <w:r>
        <w:t>и</w:t>
      </w:r>
      <w:r w:rsidRPr="00831061">
        <w:t xml:space="preserve">  </w:t>
      </w:r>
      <w:r w:rsidRPr="00831061">
        <w:rPr>
          <w:u w:val="single"/>
        </w:rPr>
        <w:t>1</w:t>
      </w:r>
      <w:r>
        <w:rPr>
          <w:u w:val="single"/>
        </w:rPr>
        <w:t>3</w:t>
      </w:r>
      <w:r w:rsidRPr="00831061">
        <w:t xml:space="preserve"> человек. </w:t>
      </w:r>
    </w:p>
    <w:p w:rsidR="00DF4D9E" w:rsidRPr="00831061" w:rsidRDefault="00DF4D9E" w:rsidP="00C061E1">
      <w:pPr>
        <w:ind w:firstLine="540"/>
        <w:jc w:val="both"/>
      </w:pPr>
      <w:r w:rsidRPr="00831061">
        <w:t>Итоговая государственная аттестация по специальности 53.02.03 «Инструментальное исполнительство</w:t>
      </w:r>
      <w:r>
        <w:t xml:space="preserve"> (по видам инструментов)</w:t>
      </w:r>
      <w:r w:rsidRPr="00831061">
        <w:t>» включает выпускную квалификационную работу (дипломную работу) - исполнение сольной программы, выступление в составе камерного или духового ансамбля, выступление в качестве концертмейстера солисту (вокалисту и инструменталисту) для специализации «Фортепиано» и государственный экзамен «Педагогическая подготовка», позволяющий выявить теоретическую подготовку к осуществлению педагогической и учебно-методической деятельности в детских школах искусств, других организациях дополнительного образования, профессиональных образовательных организациях.</w:t>
      </w:r>
    </w:p>
    <w:p w:rsidR="00DF4D9E" w:rsidRDefault="00DF4D9E" w:rsidP="00C061E1">
      <w:pPr>
        <w:ind w:firstLine="540"/>
        <w:jc w:val="both"/>
      </w:pPr>
      <w:r w:rsidRPr="00EF3A96">
        <w:t>В 20</w:t>
      </w:r>
      <w:r>
        <w:t>20</w:t>
      </w:r>
      <w:r w:rsidRPr="00EF3A96">
        <w:t xml:space="preserve"> году выпуск обучавшихся по программам подготовки кадров высшей квалификации составил – </w:t>
      </w:r>
      <w:r>
        <w:t xml:space="preserve">15 </w:t>
      </w:r>
      <w:r w:rsidRPr="00EF3A96">
        <w:t xml:space="preserve">человек, в том числе аспирантов – </w:t>
      </w:r>
      <w:r>
        <w:t xml:space="preserve">1 </w:t>
      </w:r>
      <w:r w:rsidRPr="00EF3A96">
        <w:t>человек, ассистентов-стажеров – 1</w:t>
      </w:r>
      <w:r>
        <w:t>4</w:t>
      </w:r>
      <w:r w:rsidRPr="00EF3A96">
        <w:t xml:space="preserve"> человек.</w:t>
      </w:r>
    </w:p>
    <w:p w:rsidR="00DF4D9E" w:rsidRPr="000C5CA9" w:rsidRDefault="00DF4D9E" w:rsidP="00C061E1">
      <w:pPr>
        <w:shd w:val="clear" w:color="auto" w:fill="FFFFFF"/>
        <w:ind w:firstLine="567"/>
        <w:jc w:val="both"/>
      </w:pPr>
      <w:bookmarkStart w:id="2" w:name="_Toc153253739"/>
      <w:bookmarkStart w:id="3" w:name="_Toc150756237"/>
      <w:r w:rsidRPr="000C5CA9">
        <w:t xml:space="preserve">Председателями ГАК за отчетный период были известные музыканты, профессора ведущих музыкальных вузов Российской Федерации: </w:t>
      </w:r>
    </w:p>
    <w:p w:rsidR="00DF4D9E" w:rsidRPr="0043602C" w:rsidRDefault="00DF4D9E" w:rsidP="00C061E1">
      <w:pPr>
        <w:shd w:val="clear" w:color="auto" w:fill="FFFFFF"/>
        <w:ind w:firstLine="567"/>
        <w:jc w:val="both"/>
      </w:pPr>
      <w:r w:rsidRPr="0043602C">
        <w:t>1. По программам высшего профессионального образования: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по направлениям подготовки 53.03.02 «Музыкально-инструментальное искусство» (профиль «Фортепиано»), 53.04.01 «Музыкально-инструментальное искусство» (профиль «Фортепиано»), по специальностям 53.05.01 «Искусство концертного исполнительства»  (специализация «Фортепиано»), </w:t>
      </w:r>
      <w:r w:rsidRPr="006D2106">
        <w:t xml:space="preserve">53.09.01 «Искусство музыкально-инструментального исполнительства» </w:t>
      </w:r>
      <w:r>
        <w:t>(по видам «С</w:t>
      </w:r>
      <w:r w:rsidRPr="00D94079">
        <w:t>ольное ис</w:t>
      </w:r>
      <w:r>
        <w:t>полнительство на фортепиано», «С</w:t>
      </w:r>
      <w:r w:rsidRPr="00D94079">
        <w:t xml:space="preserve">ольное </w:t>
      </w:r>
      <w:r w:rsidRPr="000C4DEF">
        <w:t>исполнительство на клавесине»)</w:t>
      </w:r>
      <w:r w:rsidRPr="00D94079">
        <w:t xml:space="preserve"> </w:t>
      </w:r>
      <w:r w:rsidRPr="005F2B74">
        <w:t xml:space="preserve">– </w:t>
      </w:r>
      <w:r w:rsidRPr="00C061E1">
        <w:t xml:space="preserve">Бондурянский Александр Зиновьевич, </w:t>
      </w:r>
      <w:r w:rsidRPr="00F44F56">
        <w:t xml:space="preserve">профессор Московской государственной консерватории имени П.И. Чайковского,  </w:t>
      </w:r>
      <w:r w:rsidRPr="00C061E1">
        <w:t>кандидат искусствоведения, народный артист Российской Федерации</w:t>
      </w:r>
      <w:r w:rsidRPr="00516889">
        <w:t>;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по направлениям подготовки 53.03.02 «Музыкально-инструментальное искусство» (профиль «Оркестровые струнные инструменты»), 53.04.01 «Музыкально-инструментальное искусство» (профиль «Оркестровые струнные инструменты»), по специальностям 53.05.01 «Искусство концертного исполнительства» (специализация «Концертные струнные инструменты»), </w:t>
      </w:r>
      <w:r w:rsidRPr="00D02587">
        <w:t xml:space="preserve">53.09.01 «Искусство музыкально-инструментального исполнительства» (по виду «Сольное исполнительство на струнных инструментах») – </w:t>
      </w:r>
      <w:r w:rsidRPr="00C061E1">
        <w:t xml:space="preserve">Кравченко Сергей Иванович, профессор </w:t>
      </w:r>
      <w:r w:rsidRPr="00B37286">
        <w:t>Московской государственной консерватории имени П.И. Чайковского</w:t>
      </w:r>
      <w:r w:rsidRPr="00C061E1">
        <w:t>, заслуженный артист Российской Федерации, зав. кафедрой скрипки;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по направлениям подготовки 53.04.01 «Музыкально-инструментальное искусство» (профиль «Оркестровые духовые и ударные инструменты»), 53.03.06 «Музыкознание и музыкально-прикладное искусство» (профиль «Музыкальная педагогика»), </w:t>
      </w:r>
      <w:r w:rsidRPr="008B4A73">
        <w:t xml:space="preserve">по специальностям 53.05.01 «Искусство концертного исполнительства» (специализация «Концертные духовые и ударные инструменты»), 53.09.01 «Искусство музыкально-инструментального исполнительства» (по виду «Сольное исполнительство на духовых инструментах») – Соколов Кирилл Борисович, профессор  </w:t>
      </w:r>
      <w:r w:rsidRPr="00C061E1">
        <w:t>Санкт-Петербургской государственной консерватории имени Н.А. Римского-Корсакова, заслуженный артист Российской Федерации;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по направлениям подготовки 53.03.02 «Музыкально-инструментальное искусство» (профиль «Баян, аккордеон и струнные щипковые инструменты»), 53.04.01 «Музыкально-инструментальное искусство» (профиль «Баян, аккордеон и струнные щипковые инструменты») – Гуревич Юрий Ефимович, ректор Нижегородской государственной консерватории имени М.И. Глинки, профессор, зав. кафедрой народных инструментов;</w:t>
      </w:r>
    </w:p>
    <w:p w:rsidR="00DF4D9E" w:rsidRPr="007B0BFA" w:rsidRDefault="00DF4D9E" w:rsidP="00C061E1">
      <w:pPr>
        <w:shd w:val="clear" w:color="auto" w:fill="FFFFFF"/>
        <w:ind w:firstLine="567"/>
        <w:jc w:val="both"/>
      </w:pPr>
      <w:r w:rsidRPr="00C061E1">
        <w:t xml:space="preserve">по направлениям подготовки </w:t>
      </w:r>
      <w:r w:rsidRPr="00B10B5F">
        <w:t>53.03.03 «Вокальное искусство» (</w:t>
      </w:r>
      <w:r w:rsidRPr="00C061E1">
        <w:t xml:space="preserve">профиль «Академическое пение»), 53.04.05 «Искусство» (профиль «Вокальное искусство»), 53.04.02 «Вокальное искусство» (профиль «Академическое пение»), по специальностям 52.05.01 «Актерское искусство» (специализация «Артист музыкального театра»), 53.05.04 «Музыкально-театральное искусство» (специализация «Искусство оперного пения»), </w:t>
      </w:r>
      <w:r w:rsidRPr="00B10B5F">
        <w:t xml:space="preserve">53.09.02 «Искусство вокального исполнительства» (по виду «Академическое пение») – </w:t>
      </w:r>
      <w:r w:rsidRPr="007B0BFA">
        <w:t>Агин Михаил Суренович,  заведующий кафедрой сольного пения № 1 Российской академии музыки имени Гнесиных,  профессор кафедры сольного пения, кандидат педагогических наук,  заслуженный деятель искусств Российской Федерации;</w:t>
      </w:r>
    </w:p>
    <w:p w:rsidR="00DF4D9E" w:rsidRDefault="00DF4D9E" w:rsidP="00C061E1">
      <w:pPr>
        <w:shd w:val="clear" w:color="auto" w:fill="FFFFFF"/>
        <w:ind w:firstLine="567"/>
        <w:jc w:val="both"/>
      </w:pPr>
      <w:r w:rsidRPr="00C061E1">
        <w:t xml:space="preserve">по направлениям подготовки 53.03.05 «Дирижирование» (профиль «Дирижирование  академическим хором»), 53.03.06 «Музыкознание и музыкально-прикладное искусство» (профиль «Компьютерная музыка и аранжировка»), 53.04.04 «Дирижирование» (профили «Дирижирование  академическим хором», «Дирижирование оперно-симфоническим оркестром»), 53.04.05 «Искусство» (профили: «Дирижирование оперным и симфоническим оркестром», «Композиция»), по специальностям  53.05.06 «Композиция», 53.09.03 «Искусство композиции», 53.09.05 «Искусство дирижирования» (по виду  «дирижирование симфоническим оркестром») – </w:t>
      </w:r>
      <w:r w:rsidRPr="004D2A71">
        <w:t>Фертельмейстер Эдуард Борисович,</w:t>
      </w:r>
      <w:r w:rsidRPr="00C061E1">
        <w:t xml:space="preserve">  </w:t>
      </w:r>
      <w:r w:rsidRPr="004D2A71">
        <w:t xml:space="preserve">президент Нижегородской государственной консерватории имени М.И. Глинки»,  профессор кафедры хорового дирижирования, народный артист Российской Федерации, заслуженный деятель искусств </w:t>
      </w:r>
      <w:r>
        <w:t>Российской Федерации</w:t>
      </w:r>
      <w:r w:rsidRPr="004D2A71">
        <w:t>;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по направления подготовки 53.03.06 «Музыкознание и музыкально-прикладное искусство» (профили: «Музыковедение», «Менеджмент музыкального искусства», «Этномузыкология»), 53.04.06 «Музыкознание и музыкально-прикладное искусство» (профили: «Музыковедение», «Менеджмент музыкального искусства»), по  специальностям 53.05.05 «Музыковедение, 50.06.01 «Искусствоведение» - Зенкин Константин Владимирович, проректор по научной работе Московской государственной консерватории им. П.И. Чайковского, профессор кафедры зарубежной музыки, доктор искусствоведения.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2. По программам среднего профессионального образования:</w:t>
      </w:r>
    </w:p>
    <w:p w:rsidR="00DF4D9E" w:rsidRPr="00E34D25" w:rsidRDefault="00DF4D9E" w:rsidP="00C061E1">
      <w:pPr>
        <w:shd w:val="clear" w:color="auto" w:fill="FFFFFF"/>
        <w:ind w:firstLine="567"/>
        <w:jc w:val="both"/>
      </w:pPr>
      <w:r w:rsidRPr="00C061E1">
        <w:t xml:space="preserve">по специальности 53.02.03 «Инструментальное исполнительство» (по видам инструментов) – Кораллов Игорь Владимирович, директор </w:t>
      </w:r>
      <w:r w:rsidRPr="00C061E1">
        <w:rPr>
          <w:bCs/>
        </w:rPr>
        <w:t>Нижегородского музыкального училища (колледжа) имени М.А. Балакирева», з</w:t>
      </w:r>
      <w:r w:rsidRPr="00C061E1">
        <w:t>аслуженный артист Российской Федерации», педагогический работник высшей квалификационной категории, профессор кафедры медных духовых и ударных инструментов Нижегородской государственной консерватории имени М.И.Глинки.</w:t>
      </w:r>
    </w:p>
    <w:p w:rsidR="00DF4D9E" w:rsidRDefault="00DF4D9E" w:rsidP="00C577F0">
      <w:pPr>
        <w:keepNext/>
        <w:numPr>
          <w:ilvl w:val="12"/>
          <w:numId w:val="0"/>
        </w:numPr>
        <w:suppressLineNumbers/>
        <w:jc w:val="center"/>
        <w:rPr>
          <w:bCs/>
        </w:rPr>
      </w:pPr>
    </w:p>
    <w:bookmarkEnd w:id="2"/>
    <w:bookmarkEnd w:id="3"/>
    <w:p w:rsidR="00DF4D9E" w:rsidRPr="00BD4A89" w:rsidRDefault="00DF4D9E" w:rsidP="006A3204">
      <w:pPr>
        <w:keepNext/>
        <w:numPr>
          <w:ilvl w:val="12"/>
          <w:numId w:val="0"/>
        </w:numPr>
        <w:suppressLineNumbers/>
        <w:spacing w:line="312" w:lineRule="auto"/>
        <w:jc w:val="center"/>
        <w:rPr>
          <w:b/>
          <w:i/>
        </w:rPr>
      </w:pPr>
      <w:r w:rsidRPr="00BD4A89">
        <w:rPr>
          <w:b/>
          <w:i/>
        </w:rPr>
        <w:t>7. Востребованность выпускников</w:t>
      </w:r>
    </w:p>
    <w:p w:rsidR="00DF4D9E" w:rsidRPr="00BD4A89" w:rsidRDefault="00DF4D9E" w:rsidP="006A3204">
      <w:pPr>
        <w:ind w:firstLine="540"/>
        <w:jc w:val="both"/>
      </w:pPr>
      <w:r w:rsidRPr="00BD4A89">
        <w:t>Высокое качество подготовки выпускников Казанской консерватории и их востребованность на рынке труда достигаются за счет постоянного внимания коллектива и руководства вуза к уровню преподавания, систематическому контролю за качеством подготовки студентов. Процесс внутривузовского контроля является непрерывным, начиная с вступительных испытаний, заканчивая итоговой государственной аттестацией.</w:t>
      </w:r>
    </w:p>
    <w:p w:rsidR="00DF4D9E" w:rsidRPr="00BD4A89" w:rsidRDefault="00DF4D9E" w:rsidP="006A3204">
      <w:pPr>
        <w:ind w:firstLine="540"/>
        <w:jc w:val="both"/>
      </w:pPr>
      <w:r w:rsidRPr="00BD4A89">
        <w:t xml:space="preserve">Анализ данных трудоустройства выпускников КГК показывает, что большинство работают по профилю полученной специальности. </w:t>
      </w:r>
    </w:p>
    <w:p w:rsidR="00DF4D9E" w:rsidRDefault="00DF4D9E" w:rsidP="006A3204">
      <w:pPr>
        <w:jc w:val="center"/>
        <w:rPr>
          <w:b/>
          <w:i/>
        </w:rPr>
      </w:pPr>
      <w:r w:rsidRPr="00BD4A89">
        <w:rPr>
          <w:b/>
          <w:i/>
        </w:rPr>
        <w:t>Информация о трудоустройстве выпускников в 20</w:t>
      </w:r>
      <w:r>
        <w:rPr>
          <w:b/>
          <w:i/>
        </w:rPr>
        <w:t>20</w:t>
      </w:r>
      <w:r w:rsidRPr="00BD4A89">
        <w:rPr>
          <w:b/>
          <w:i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34"/>
        <w:gridCol w:w="709"/>
        <w:gridCol w:w="850"/>
        <w:gridCol w:w="851"/>
        <w:gridCol w:w="850"/>
        <w:gridCol w:w="851"/>
        <w:gridCol w:w="850"/>
        <w:gridCol w:w="851"/>
        <w:gridCol w:w="566"/>
      </w:tblGrid>
      <w:tr w:rsidR="00DF4D9E" w:rsidRPr="00C061E1" w:rsidTr="00911FFB">
        <w:trPr>
          <w:trHeight w:val="510"/>
        </w:trPr>
        <w:tc>
          <w:tcPr>
            <w:tcW w:w="2127" w:type="dxa"/>
          </w:tcPr>
          <w:p w:rsidR="00DF4D9E" w:rsidRPr="00C061E1" w:rsidRDefault="00DF4D9E" w:rsidP="00C061E1">
            <w:pPr>
              <w:jc w:val="center"/>
              <w:rPr>
                <w:spacing w:val="-20"/>
                <w:sz w:val="20"/>
                <w:szCs w:val="20"/>
              </w:rPr>
            </w:pPr>
            <w:r w:rsidRPr="00C061E1">
              <w:rPr>
                <w:spacing w:val="-2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spacing w:val="-20"/>
                <w:sz w:val="20"/>
                <w:szCs w:val="20"/>
              </w:rPr>
            </w:pPr>
            <w:r w:rsidRPr="00C061E1">
              <w:rPr>
                <w:spacing w:val="-20"/>
                <w:sz w:val="20"/>
                <w:szCs w:val="20"/>
              </w:rPr>
              <w:t xml:space="preserve">Количество выпускников  в  </w:t>
            </w:r>
            <w:r w:rsidRPr="00C061E1">
              <w:rPr>
                <w:b/>
                <w:spacing w:val="-20"/>
                <w:sz w:val="20"/>
                <w:szCs w:val="20"/>
              </w:rPr>
              <w:t>2020</w:t>
            </w:r>
            <w:r w:rsidRPr="00C061E1">
              <w:rPr>
                <w:spacing w:val="-20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gridSpan w:val="2"/>
          </w:tcPr>
          <w:p w:rsidR="00DF4D9E" w:rsidRPr="00C061E1" w:rsidRDefault="00DF4D9E" w:rsidP="00C061E1">
            <w:pPr>
              <w:jc w:val="center"/>
              <w:rPr>
                <w:spacing w:val="-20"/>
                <w:sz w:val="20"/>
                <w:szCs w:val="20"/>
              </w:rPr>
            </w:pPr>
            <w:r w:rsidRPr="00C061E1">
              <w:rPr>
                <w:spacing w:val="-20"/>
                <w:sz w:val="20"/>
                <w:szCs w:val="20"/>
              </w:rPr>
              <w:t>Количество выпускников, трудоустроенных по специальности (чел./%)</w:t>
            </w:r>
          </w:p>
        </w:tc>
        <w:tc>
          <w:tcPr>
            <w:tcW w:w="1701" w:type="dxa"/>
            <w:gridSpan w:val="2"/>
          </w:tcPr>
          <w:p w:rsidR="00DF4D9E" w:rsidRPr="00C061E1" w:rsidRDefault="00DF4D9E" w:rsidP="00C061E1">
            <w:pPr>
              <w:jc w:val="center"/>
              <w:rPr>
                <w:spacing w:val="-20"/>
                <w:sz w:val="20"/>
                <w:szCs w:val="20"/>
              </w:rPr>
            </w:pPr>
            <w:r w:rsidRPr="00C061E1">
              <w:rPr>
                <w:spacing w:val="-20"/>
                <w:sz w:val="20"/>
                <w:szCs w:val="20"/>
              </w:rPr>
              <w:t>Количество выпускников, продолживших образование</w:t>
            </w:r>
          </w:p>
          <w:p w:rsidR="00DF4D9E" w:rsidRPr="00C061E1" w:rsidRDefault="00DF4D9E" w:rsidP="00C061E1">
            <w:pPr>
              <w:jc w:val="center"/>
              <w:rPr>
                <w:spacing w:val="-20"/>
                <w:sz w:val="20"/>
                <w:szCs w:val="20"/>
              </w:rPr>
            </w:pPr>
            <w:r w:rsidRPr="00C061E1">
              <w:rPr>
                <w:spacing w:val="-20"/>
                <w:sz w:val="20"/>
                <w:szCs w:val="20"/>
              </w:rPr>
              <w:t>(чел./%)</w:t>
            </w:r>
          </w:p>
        </w:tc>
        <w:tc>
          <w:tcPr>
            <w:tcW w:w="1701" w:type="dxa"/>
            <w:gridSpan w:val="2"/>
          </w:tcPr>
          <w:p w:rsidR="00DF4D9E" w:rsidRPr="00C061E1" w:rsidRDefault="00DF4D9E" w:rsidP="00C061E1">
            <w:pPr>
              <w:jc w:val="center"/>
              <w:rPr>
                <w:spacing w:val="-20"/>
                <w:sz w:val="20"/>
                <w:szCs w:val="20"/>
              </w:rPr>
            </w:pPr>
            <w:r w:rsidRPr="00C061E1">
              <w:rPr>
                <w:spacing w:val="-20"/>
                <w:sz w:val="20"/>
                <w:szCs w:val="20"/>
              </w:rPr>
              <w:t>Количество выпускников, не трудоустроенных по специальности (чел/%)</w:t>
            </w:r>
          </w:p>
        </w:tc>
        <w:tc>
          <w:tcPr>
            <w:tcW w:w="1417" w:type="dxa"/>
            <w:gridSpan w:val="2"/>
          </w:tcPr>
          <w:p w:rsidR="00DF4D9E" w:rsidRPr="00C061E1" w:rsidRDefault="00DF4D9E" w:rsidP="00C061E1">
            <w:pPr>
              <w:jc w:val="center"/>
              <w:rPr>
                <w:spacing w:val="-20"/>
                <w:sz w:val="20"/>
                <w:szCs w:val="20"/>
              </w:rPr>
            </w:pPr>
            <w:r w:rsidRPr="00C061E1">
              <w:rPr>
                <w:spacing w:val="-20"/>
                <w:sz w:val="20"/>
                <w:szCs w:val="20"/>
              </w:rPr>
              <w:t>Информация по трудоустройству не известна (чел./%)</w:t>
            </w:r>
          </w:p>
        </w:tc>
      </w:tr>
      <w:tr w:rsidR="00DF4D9E" w:rsidRPr="00C061E1" w:rsidTr="00911FFB">
        <w:trPr>
          <w:trHeight w:val="120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/>
                <w:sz w:val="20"/>
                <w:szCs w:val="20"/>
              </w:rPr>
              <w:t>53.05.01. ИСКУССТВО КОНЦЕРТНОГО ИСПОЛНИТЕЛЬСТВА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378" w:type="dxa"/>
            <w:gridSpan w:val="8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</w:tr>
      <w:tr w:rsidR="00DF4D9E" w:rsidRPr="00C061E1" w:rsidTr="00911FFB">
        <w:trPr>
          <w:trHeight w:val="120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Cs/>
                <w:i/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65%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21%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14%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35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i/>
                <w:iCs/>
                <w:sz w:val="20"/>
                <w:szCs w:val="20"/>
              </w:rPr>
              <w:t>Концертные струнные инструменты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  <w:lang w:val="en-US"/>
              </w:rPr>
              <w:t>84%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16%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35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i/>
                <w:iCs/>
                <w:sz w:val="20"/>
                <w:szCs w:val="20"/>
              </w:rPr>
              <w:t>Концертные духовые и ударные инструменты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88%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12%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35"/>
        </w:trPr>
        <w:tc>
          <w:tcPr>
            <w:tcW w:w="2127" w:type="dxa"/>
          </w:tcPr>
          <w:p w:rsidR="00DF4D9E" w:rsidRPr="00C061E1" w:rsidRDefault="00DF4D9E" w:rsidP="00C061E1">
            <w:pPr>
              <w:ind w:right="-108"/>
              <w:rPr>
                <w:b/>
                <w:bCs/>
                <w:sz w:val="20"/>
                <w:szCs w:val="20"/>
              </w:rPr>
            </w:pPr>
            <w:r w:rsidRPr="00C061E1">
              <w:rPr>
                <w:b/>
                <w:bCs/>
                <w:sz w:val="20"/>
                <w:szCs w:val="20"/>
              </w:rPr>
              <w:t>53.05.04. МУЗЫКАЛЬНО-ТЕАТРАЛЬНОЕ ИСКУССТВО.</w:t>
            </w:r>
          </w:p>
          <w:p w:rsidR="00DF4D9E" w:rsidRPr="00C061E1" w:rsidRDefault="00DF4D9E" w:rsidP="00C061E1">
            <w:pPr>
              <w:rPr>
                <w:bCs/>
                <w:i/>
                <w:sz w:val="20"/>
                <w:szCs w:val="20"/>
                <w:shd w:val="clear" w:color="auto" w:fill="EEFFEE"/>
              </w:rPr>
            </w:pPr>
            <w:r w:rsidRPr="00C061E1">
              <w:rPr>
                <w:bCs/>
                <w:i/>
                <w:sz w:val="20"/>
                <w:szCs w:val="20"/>
              </w:rPr>
              <w:t>Искусство  оперного  пения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18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52.05.01. АКТЕРСКОЕ ИСКУССТВО.</w:t>
            </w:r>
          </w:p>
          <w:p w:rsidR="00DF4D9E" w:rsidRPr="00C061E1" w:rsidRDefault="00DF4D9E" w:rsidP="00C061E1">
            <w:pPr>
              <w:rPr>
                <w:bCs/>
                <w:i/>
                <w:sz w:val="20"/>
                <w:szCs w:val="20"/>
                <w:shd w:val="clear" w:color="auto" w:fill="EEFFEE"/>
              </w:rPr>
            </w:pPr>
            <w:r w:rsidRPr="00C061E1">
              <w:rPr>
                <w:i/>
                <w:sz w:val="20"/>
                <w:szCs w:val="20"/>
              </w:rPr>
              <w:t>Артист музыкального театра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20"/>
        </w:trPr>
        <w:tc>
          <w:tcPr>
            <w:tcW w:w="2127" w:type="dxa"/>
          </w:tcPr>
          <w:p w:rsidR="00DF4D9E" w:rsidRPr="00C061E1" w:rsidRDefault="00DF4D9E" w:rsidP="00C061E1">
            <w:pPr>
              <w:ind w:right="-108"/>
              <w:rPr>
                <w:b/>
                <w:sz w:val="20"/>
                <w:szCs w:val="20"/>
              </w:rPr>
            </w:pPr>
            <w:r w:rsidRPr="00C061E1">
              <w:rPr>
                <w:b/>
                <w:bCs/>
                <w:sz w:val="20"/>
                <w:szCs w:val="20"/>
              </w:rPr>
              <w:t>53.05.05. МУЗЫКОВЕДЕНИЕ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</w:tr>
      <w:tr w:rsidR="00DF4D9E" w:rsidRPr="00C061E1" w:rsidTr="00911FFB">
        <w:trPr>
          <w:trHeight w:val="120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53.05.06. КОМПОЗИЦИЯ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</w:tr>
      <w:tr w:rsidR="00DF4D9E" w:rsidRPr="00C061E1" w:rsidTr="00911FFB">
        <w:trPr>
          <w:trHeight w:val="105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/>
                <w:bCs/>
                <w:sz w:val="20"/>
                <w:szCs w:val="20"/>
              </w:rPr>
              <w:t>53.03.02. МУЗЫКАЛЬНО-ИНСТРУМЕНТАЛЬНОЕ ИСКУССТВО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378" w:type="dxa"/>
            <w:gridSpan w:val="8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</w:tr>
      <w:tr w:rsidR="00DF4D9E" w:rsidRPr="00C061E1" w:rsidTr="00911FFB">
        <w:trPr>
          <w:trHeight w:val="135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Cs/>
                <w:i/>
                <w:sz w:val="20"/>
                <w:szCs w:val="20"/>
                <w:shd w:val="clear" w:color="auto" w:fill="EEFFEE"/>
              </w:rPr>
            </w:pPr>
            <w:r w:rsidRPr="00C061E1">
              <w:rPr>
                <w:bCs/>
                <w:i/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33%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2</w:t>
            </w:r>
          </w:p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67%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Cs/>
                <w:i/>
                <w:sz w:val="20"/>
                <w:szCs w:val="20"/>
              </w:rPr>
              <w:t>Баян, аккордеон и струнные щипковые инструменты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77%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15%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8%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53.03.03  ВОКАЛЬНОЕ ИСКУССТВО.</w:t>
            </w:r>
          </w:p>
          <w:p w:rsidR="00DF4D9E" w:rsidRPr="00C061E1" w:rsidRDefault="00DF4D9E" w:rsidP="00C061E1">
            <w:pPr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Академическое пение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jc w:val="both"/>
              <w:rPr>
                <w:b/>
                <w:bCs/>
                <w:sz w:val="20"/>
                <w:szCs w:val="20"/>
              </w:rPr>
            </w:pPr>
            <w:r w:rsidRPr="00C061E1">
              <w:rPr>
                <w:b/>
                <w:bCs/>
                <w:sz w:val="20"/>
                <w:szCs w:val="20"/>
              </w:rPr>
              <w:t xml:space="preserve">53.03.05. ДИРИЖИРОВАНИЕ. </w:t>
            </w:r>
            <w:r w:rsidRPr="00C061E1">
              <w:rPr>
                <w:bCs/>
                <w:i/>
                <w:sz w:val="20"/>
                <w:szCs w:val="20"/>
              </w:rPr>
              <w:t>Дирижирование академическим хором</w:t>
            </w:r>
            <w:r w:rsidRPr="00C061E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73%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20%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7%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ind w:right="-108"/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/>
                <w:bCs/>
                <w:sz w:val="20"/>
                <w:szCs w:val="20"/>
              </w:rPr>
              <w:t>53.03.06. МУЗЫКОЗНАНИЕ И МУЗЫКАЛЬНО ПРИКЛАДНОЕ ИСКУССТВО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78" w:type="dxa"/>
            <w:gridSpan w:val="8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i/>
                <w:iCs/>
                <w:sz w:val="20"/>
                <w:szCs w:val="20"/>
              </w:rPr>
              <w:t>Менеджмент музыкального искусства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67%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33%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061E1">
              <w:rPr>
                <w:i/>
                <w:iCs/>
                <w:sz w:val="20"/>
                <w:szCs w:val="20"/>
              </w:rPr>
              <w:t>Компьютерная музыка и аранжировка</w:t>
            </w:r>
          </w:p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  <w:lang w:val="en-US"/>
              </w:rPr>
            </w:pP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i/>
                <w:iCs/>
                <w:sz w:val="20"/>
                <w:szCs w:val="20"/>
              </w:rPr>
              <w:t>Этномузыкология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33%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2</w:t>
            </w:r>
          </w:p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67%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Cs/>
                <w:i/>
                <w:sz w:val="20"/>
                <w:szCs w:val="20"/>
              </w:rPr>
              <w:t>Музыкальная педагогика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Cs/>
                <w:i/>
                <w:sz w:val="20"/>
                <w:szCs w:val="20"/>
              </w:rPr>
              <w:t>Музыковедение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/>
                <w:sz w:val="20"/>
                <w:szCs w:val="20"/>
              </w:rPr>
              <w:t>53.04.01. МУЗЫКАЛЬНО-ИНСТРУМЕНТАЛЬНОЕ ИСКУССТВО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78" w:type="dxa"/>
            <w:gridSpan w:val="8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i/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71%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2</w:t>
            </w:r>
          </w:p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29%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i/>
                <w:iCs/>
                <w:sz w:val="20"/>
                <w:szCs w:val="20"/>
              </w:rPr>
              <w:t>Оркестровые струнные инструменты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80%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20%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jc w:val="both"/>
              <w:rPr>
                <w:i/>
                <w:iCs/>
                <w:sz w:val="20"/>
                <w:szCs w:val="20"/>
              </w:rPr>
            </w:pPr>
            <w:r w:rsidRPr="00C061E1">
              <w:rPr>
                <w:i/>
                <w:iCs/>
                <w:sz w:val="20"/>
                <w:szCs w:val="20"/>
              </w:rPr>
              <w:t>Оркестровые  духовые и ударные инструменты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75%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25%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jc w:val="both"/>
              <w:rPr>
                <w:i/>
                <w:iCs/>
                <w:sz w:val="20"/>
                <w:szCs w:val="20"/>
              </w:rPr>
            </w:pPr>
            <w:r w:rsidRPr="00C061E1">
              <w:rPr>
                <w:i/>
                <w:iCs/>
                <w:sz w:val="20"/>
                <w:szCs w:val="20"/>
              </w:rPr>
              <w:t>Баян, аккордеон и струнные щипковые инструменты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  <w:lang w:val="en-US"/>
              </w:rPr>
              <w:t>75%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  <w:lang w:val="en-US"/>
              </w:rPr>
              <w:t>25%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 xml:space="preserve">53.04.02. ВОКАЛЬНОЕ ИСКУССТВО 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63%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37%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</w:rPr>
            </w:pPr>
            <w:r w:rsidRPr="00C061E1">
              <w:rPr>
                <w:b/>
                <w:bCs/>
                <w:sz w:val="20"/>
                <w:szCs w:val="20"/>
              </w:rPr>
              <w:t>53.04.04. ДИРИЖИРОВАНИЕ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78" w:type="dxa"/>
            <w:gridSpan w:val="8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jc w:val="both"/>
              <w:rPr>
                <w:i/>
                <w:iCs/>
                <w:sz w:val="20"/>
                <w:szCs w:val="20"/>
              </w:rPr>
            </w:pPr>
            <w:r w:rsidRPr="00C061E1">
              <w:rPr>
                <w:bCs/>
                <w:i/>
                <w:sz w:val="20"/>
                <w:szCs w:val="20"/>
              </w:rPr>
              <w:t>Дирижирование академическим хором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jc w:val="both"/>
              <w:rPr>
                <w:i/>
                <w:iCs/>
                <w:sz w:val="20"/>
                <w:szCs w:val="20"/>
              </w:rPr>
            </w:pPr>
            <w:r w:rsidRPr="00C061E1">
              <w:rPr>
                <w:i/>
                <w:iCs/>
                <w:sz w:val="20"/>
                <w:szCs w:val="20"/>
              </w:rPr>
              <w:t>Оперно-симфоническое дирижирование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ind w:right="-108"/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/>
                <w:bCs/>
                <w:sz w:val="20"/>
                <w:szCs w:val="20"/>
              </w:rPr>
              <w:t>53.04.06.</w:t>
            </w:r>
            <w:r w:rsidRPr="00C061E1">
              <w:rPr>
                <w:b/>
                <w:sz w:val="20"/>
                <w:szCs w:val="20"/>
              </w:rPr>
              <w:t xml:space="preserve"> МУЗЫКОЗНАНИЕ И МУЗЫКАЛЬНО ПРИКЛАДНОЕ ИСКУССТВО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8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i/>
                <w:iCs/>
                <w:sz w:val="20"/>
                <w:szCs w:val="20"/>
              </w:rPr>
              <w:t>Музыковедение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  <w:r w:rsidRPr="00C061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i/>
                <w:sz w:val="20"/>
                <w:szCs w:val="20"/>
              </w:rPr>
              <w:t>Менеджмент музыкального искусства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  <w:r w:rsidRPr="00C061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/>
                <w:bCs/>
                <w:sz w:val="20"/>
                <w:szCs w:val="20"/>
              </w:rPr>
              <w:t>53.04.05  ИСКУССТВО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3</w:t>
            </w:r>
          </w:p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8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jc w:val="both"/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Cs/>
                <w:i/>
                <w:sz w:val="20"/>
                <w:szCs w:val="20"/>
              </w:rPr>
              <w:t>Вокальное искусство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  <w:r w:rsidRPr="00C061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  <w:r w:rsidRPr="00C061E1">
              <w:rPr>
                <w:bCs/>
                <w:i/>
                <w:sz w:val="20"/>
                <w:szCs w:val="20"/>
              </w:rPr>
              <w:t>Дирижирование оперным и симфоническим оркестром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103"/>
        </w:trPr>
        <w:tc>
          <w:tcPr>
            <w:tcW w:w="2127" w:type="dxa"/>
          </w:tcPr>
          <w:p w:rsidR="00DF4D9E" w:rsidRPr="00C061E1" w:rsidRDefault="00DF4D9E" w:rsidP="00C061E1">
            <w:pPr>
              <w:jc w:val="both"/>
              <w:rPr>
                <w:bCs/>
                <w:i/>
                <w:sz w:val="20"/>
                <w:szCs w:val="20"/>
              </w:rPr>
            </w:pPr>
            <w:r w:rsidRPr="00C061E1">
              <w:rPr>
                <w:bCs/>
                <w:i/>
                <w:sz w:val="20"/>
                <w:szCs w:val="20"/>
              </w:rPr>
              <w:t>Композиция</w:t>
            </w:r>
          </w:p>
          <w:p w:rsidR="00DF4D9E" w:rsidRPr="00C061E1" w:rsidRDefault="00DF4D9E" w:rsidP="00C061E1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DF4D9E" w:rsidRPr="00C061E1" w:rsidRDefault="00DF4D9E" w:rsidP="00C061E1">
            <w:pPr>
              <w:rPr>
                <w:b/>
                <w:bCs/>
                <w:sz w:val="20"/>
                <w:szCs w:val="20"/>
                <w:shd w:val="clear" w:color="auto" w:fill="EEFFEE"/>
              </w:rPr>
            </w:pP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i/>
                <w:sz w:val="20"/>
                <w:szCs w:val="20"/>
              </w:rPr>
            </w:pPr>
            <w:r w:rsidRPr="00C061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100</w:t>
            </w:r>
            <w:r w:rsidRPr="00C061E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</w:rPr>
            </w:pPr>
            <w:r w:rsidRPr="00C061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sz w:val="20"/>
                <w:szCs w:val="20"/>
                <w:lang w:val="en-US"/>
              </w:rPr>
            </w:pPr>
            <w:r w:rsidRPr="00C061E1">
              <w:rPr>
                <w:sz w:val="20"/>
                <w:szCs w:val="20"/>
                <w:lang w:val="en-US"/>
              </w:rPr>
              <w:t>-</w:t>
            </w:r>
          </w:p>
        </w:tc>
      </w:tr>
      <w:tr w:rsidR="00DF4D9E" w:rsidRPr="00C061E1" w:rsidTr="00911FFB">
        <w:trPr>
          <w:trHeight w:val="510"/>
        </w:trPr>
        <w:tc>
          <w:tcPr>
            <w:tcW w:w="2127" w:type="dxa"/>
          </w:tcPr>
          <w:p w:rsidR="00DF4D9E" w:rsidRPr="00C061E1" w:rsidRDefault="00DF4D9E" w:rsidP="00C061E1">
            <w:pPr>
              <w:contextualSpacing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  <w:lang w:val="en-US"/>
              </w:rPr>
              <w:t>7</w:t>
            </w:r>
            <w:r w:rsidRPr="00C061E1">
              <w:rPr>
                <w:b/>
                <w:sz w:val="20"/>
                <w:szCs w:val="20"/>
              </w:rPr>
              <w:t>7%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061E1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  <w:lang w:val="en-US"/>
              </w:rPr>
              <w:t>20</w:t>
            </w:r>
            <w:r w:rsidRPr="00C061E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851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F4D9E" w:rsidRPr="00C061E1" w:rsidRDefault="00DF4D9E" w:rsidP="00C061E1">
            <w:pPr>
              <w:jc w:val="center"/>
              <w:rPr>
                <w:b/>
                <w:sz w:val="20"/>
                <w:szCs w:val="20"/>
              </w:rPr>
            </w:pPr>
            <w:r w:rsidRPr="00C061E1">
              <w:rPr>
                <w:b/>
                <w:sz w:val="20"/>
                <w:szCs w:val="20"/>
              </w:rPr>
              <w:t>-</w:t>
            </w:r>
          </w:p>
        </w:tc>
      </w:tr>
    </w:tbl>
    <w:p w:rsidR="00DF4D9E" w:rsidRDefault="00DF4D9E" w:rsidP="006A3204">
      <w:pPr>
        <w:suppressAutoHyphens/>
        <w:ind w:firstLine="567"/>
        <w:jc w:val="both"/>
      </w:pPr>
    </w:p>
    <w:p w:rsidR="00DF4D9E" w:rsidRPr="00BD4A89" w:rsidRDefault="00DF4D9E" w:rsidP="006A3204">
      <w:pPr>
        <w:suppressAutoHyphens/>
        <w:ind w:firstLine="567"/>
        <w:jc w:val="both"/>
      </w:pPr>
      <w:r w:rsidRPr="00BD4A89">
        <w:t>Отзывы работодателей свидетельствуют, что выпускники Казанской государственной консерватории им. Н.Г.Жиганова имеют высокий уровень профессиональной подготовки.</w:t>
      </w:r>
    </w:p>
    <w:p w:rsidR="00DF4D9E" w:rsidRPr="00EF3A96" w:rsidRDefault="00DF4D9E" w:rsidP="00EF3A96">
      <w:pPr>
        <w:rPr>
          <w:color w:val="FF0000"/>
        </w:rPr>
      </w:pPr>
    </w:p>
    <w:p w:rsidR="00DF4D9E" w:rsidRDefault="00DF4D9E" w:rsidP="003978F6">
      <w:pPr>
        <w:keepNext/>
        <w:suppressLineNumbers/>
        <w:spacing w:line="276" w:lineRule="auto"/>
        <w:jc w:val="center"/>
        <w:rPr>
          <w:b/>
          <w:i/>
        </w:rPr>
      </w:pPr>
      <w:r>
        <w:rPr>
          <w:b/>
          <w:i/>
        </w:rPr>
        <w:t>8</w:t>
      </w:r>
      <w:r w:rsidRPr="00690B4E">
        <w:rPr>
          <w:b/>
          <w:i/>
        </w:rPr>
        <w:t>. Качество кадрового обеспечения подготовки специалистов</w:t>
      </w:r>
    </w:p>
    <w:p w:rsidR="00DF4D9E" w:rsidRDefault="00DF4D9E" w:rsidP="003978F6">
      <w:pPr>
        <w:keepNext/>
        <w:suppressLineNumbers/>
        <w:spacing w:line="276" w:lineRule="auto"/>
        <w:jc w:val="center"/>
        <w:rPr>
          <w:b/>
          <w:i/>
        </w:rPr>
      </w:pP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В консерватории на момент проведения самообследования работает 221 высококвалифицированный преподаватель, среди которых 118 (53%) имеют ученые степени и звания, из них: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12 (5%) докторов наук, 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41 (19%) профессора, 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48 (22%) кандидата наук, 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61 (28 %) доцента; 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137 (62%) преподавателей, привлекаемых к образовательной деятельности по программам высшего образования, имеют почетные звания в области искусства, культуры и образования. Из них: 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народных артистов Российской Федерации - 4,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заслуженных артистов Российской Федерации – 12,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заслуженных деятелей искусств Российской Федерации – 8,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заслуженных работников высшей школы Российской Федерации – 3,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заслуженный работник культуры Российской Федерации –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почетных работников ВО РФ – 2,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заслуженный учитель РФ –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народных артистов РТ – 16,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народных артистов Республики Каракалпакия – 2,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народный артист Республики Марий Эл –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народный артист Республики Северная Осетия-Алания –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народный артист Чеченской Республики –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заслуженных артистов РТ – 28,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заслуженный артист Республики Башкортостан –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заслуженный артист Удмуртии - 1,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заслуженный артист Дагестана - 1,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заслуженных работников культуры РТ – 13,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заслуженный работник физической культуры и спорта РТ –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заслуженных деятелей искусств РТ - 32,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заслуженный деятель искусств Республики Саха (Якутия) –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заслуженных учителей РТ – 3,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заслуженных деятелей искусств Марий Эл – 2,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заслуженный работник высшей школы Красноярского края – 1,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заслуженный деятель искусств Украины – 1. 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 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126 (57%) преподавателей закончили аспирантуру, ассистентуру-стажировку, докторантуру.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 xml:space="preserve">130 преподавателей имеют стаж педагогической работы свыше 20 лет, 50 – от 11 до 20 лет, 29 – от 5 до 10 лет, 12 – менее 5 лет. </w:t>
      </w:r>
    </w:p>
    <w:p w:rsidR="00DF4D9E" w:rsidRPr="00C061E1" w:rsidRDefault="00DF4D9E" w:rsidP="00C061E1">
      <w:pPr>
        <w:ind w:firstLine="360"/>
        <w:jc w:val="both"/>
      </w:pPr>
      <w:r w:rsidRPr="00C061E1">
        <w:t>Возрастной ценз ППС вуза характеризуется следующими показателями:</w:t>
      </w:r>
    </w:p>
    <w:p w:rsidR="00DF4D9E" w:rsidRPr="00C061E1" w:rsidRDefault="00DF4D9E" w:rsidP="00C061E1">
      <w:pPr>
        <w:numPr>
          <w:ilvl w:val="0"/>
          <w:numId w:val="2"/>
        </w:numPr>
        <w:tabs>
          <w:tab w:val="left" w:pos="720"/>
        </w:tabs>
        <w:suppressAutoHyphens/>
        <w:ind w:left="0" w:firstLine="567"/>
        <w:jc w:val="both"/>
      </w:pPr>
      <w:r w:rsidRPr="00C061E1">
        <w:t>До 30 лет – 18 чел. – 8,1 %;</w:t>
      </w:r>
    </w:p>
    <w:p w:rsidR="00DF4D9E" w:rsidRPr="00C061E1" w:rsidRDefault="00DF4D9E" w:rsidP="00C061E1">
      <w:pPr>
        <w:numPr>
          <w:ilvl w:val="0"/>
          <w:numId w:val="2"/>
        </w:numPr>
        <w:tabs>
          <w:tab w:val="left" w:pos="720"/>
        </w:tabs>
        <w:suppressAutoHyphens/>
        <w:ind w:left="0" w:firstLine="567"/>
        <w:jc w:val="both"/>
      </w:pPr>
      <w:r w:rsidRPr="00C061E1">
        <w:t>От 30 до 39 лет – 52 чел. – 23,5 %;</w:t>
      </w:r>
    </w:p>
    <w:p w:rsidR="00DF4D9E" w:rsidRPr="00C061E1" w:rsidRDefault="00DF4D9E" w:rsidP="00C061E1">
      <w:pPr>
        <w:numPr>
          <w:ilvl w:val="0"/>
          <w:numId w:val="2"/>
        </w:numPr>
        <w:tabs>
          <w:tab w:val="left" w:pos="720"/>
        </w:tabs>
        <w:suppressAutoHyphens/>
        <w:ind w:left="0" w:firstLine="567"/>
        <w:jc w:val="both"/>
      </w:pPr>
      <w:r w:rsidRPr="00C061E1">
        <w:t>От 40 до 49 лет – 43 чел. – 19,5 %;</w:t>
      </w:r>
    </w:p>
    <w:p w:rsidR="00DF4D9E" w:rsidRPr="00C061E1" w:rsidRDefault="00DF4D9E" w:rsidP="00C061E1">
      <w:pPr>
        <w:numPr>
          <w:ilvl w:val="0"/>
          <w:numId w:val="2"/>
        </w:numPr>
        <w:tabs>
          <w:tab w:val="left" w:pos="720"/>
        </w:tabs>
        <w:suppressAutoHyphens/>
        <w:ind w:left="0" w:firstLine="567"/>
        <w:jc w:val="both"/>
      </w:pPr>
      <w:r w:rsidRPr="00C061E1">
        <w:t>От 50 до 59 – 28 чел. – 12,7 %;</w:t>
      </w:r>
    </w:p>
    <w:p w:rsidR="00DF4D9E" w:rsidRPr="00C061E1" w:rsidRDefault="00DF4D9E" w:rsidP="00C061E1">
      <w:pPr>
        <w:numPr>
          <w:ilvl w:val="0"/>
          <w:numId w:val="2"/>
        </w:numPr>
        <w:tabs>
          <w:tab w:val="left" w:pos="720"/>
        </w:tabs>
        <w:suppressAutoHyphens/>
        <w:ind w:left="0" w:firstLine="567"/>
        <w:jc w:val="both"/>
      </w:pPr>
      <w:r w:rsidRPr="00C061E1">
        <w:t>Старше 60 лет – 80 чел. – 36,2 %.</w:t>
      </w:r>
    </w:p>
    <w:p w:rsidR="00DF4D9E" w:rsidRPr="00C061E1" w:rsidRDefault="00DF4D9E" w:rsidP="00C061E1">
      <w:pPr>
        <w:ind w:firstLine="567"/>
        <w:jc w:val="both"/>
      </w:pPr>
      <w:r w:rsidRPr="00C061E1">
        <w:t>В итоге, возрастная группа до 50 лет составляет 46,2% от общего числа ППС, старше 50 лет – 53,8 %.</w:t>
      </w:r>
    </w:p>
    <w:p w:rsidR="00DF4D9E" w:rsidRPr="00C061E1" w:rsidRDefault="00DF4D9E" w:rsidP="00C061E1">
      <w:pPr>
        <w:shd w:val="clear" w:color="auto" w:fill="FFFFFF"/>
        <w:ind w:firstLine="567"/>
        <w:jc w:val="both"/>
      </w:pPr>
      <w:r w:rsidRPr="00C061E1">
        <w:t>К руководству кафедрами привлечены ученые и видные деятели искусств РФ и РТ: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специального фортепиано</w:t>
      </w:r>
      <w:r w:rsidRPr="00C061E1">
        <w:rPr>
          <w:sz w:val="24"/>
          <w:szCs w:val="24"/>
        </w:rPr>
        <w:t xml:space="preserve"> - заслуженный деятель искусств Российской Федерации и Республики Татарстан; профессор Эльфия Вафовна Бурнашева;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органа, клавесина и арфы</w:t>
      </w:r>
      <w:r w:rsidRPr="00C061E1">
        <w:rPr>
          <w:sz w:val="24"/>
          <w:szCs w:val="24"/>
        </w:rPr>
        <w:t xml:space="preserve"> - народный артист Российской Федерации и Республики Татарстан, заслуженный деятель искусств Российской Федерации и Республики Татарстан, лауреат Государственной премии Российской Федерации, профессор Рубин Кабирович Абдуллин;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скрипки</w:t>
      </w:r>
      <w:r w:rsidRPr="00C061E1">
        <w:rPr>
          <w:sz w:val="24"/>
          <w:szCs w:val="24"/>
        </w:rPr>
        <w:t xml:space="preserve"> – заслуженный артист Российской Федерации, народный артист Республики Татарстан, заслуженный деятель искусств Республики Татарстан, кандидат искусствоведения, профессор Шамиль Хамитович Монасыпов;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альта, виолончели и контрабаса</w:t>
      </w:r>
      <w:r w:rsidRPr="00C061E1">
        <w:rPr>
          <w:sz w:val="24"/>
          <w:szCs w:val="24"/>
        </w:rPr>
        <w:t xml:space="preserve"> - заслуженный артист Республики Татарстан, заслуженный деятель искусств Республики Татарстан; профессор Ирина Марсельевна Лаптева;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деревянных духовых инструментов</w:t>
      </w:r>
      <w:r w:rsidRPr="00C061E1">
        <w:rPr>
          <w:sz w:val="24"/>
          <w:szCs w:val="24"/>
        </w:rPr>
        <w:t xml:space="preserve"> - заслуженный артист Республики Татарстан, профессор Илсур Ибрагимович Айнатуллов;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медных духовых и ударных инструментов</w:t>
      </w:r>
      <w:r w:rsidRPr="00C061E1">
        <w:rPr>
          <w:sz w:val="24"/>
          <w:szCs w:val="24"/>
        </w:rPr>
        <w:t xml:space="preserve"> - заслуженный артист Республики Татарстан, доцент Николай Александрович Шадров;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концертмейстерства</w:t>
      </w:r>
      <w:r w:rsidRPr="00C061E1">
        <w:rPr>
          <w:sz w:val="24"/>
          <w:szCs w:val="24"/>
        </w:rPr>
        <w:t xml:space="preserve"> - народная артистка Республики Татарстан, профессор Юзефина Юзефовна Сокольская;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камерного ансамбля</w:t>
      </w:r>
      <w:r w:rsidRPr="00C061E1">
        <w:rPr>
          <w:sz w:val="24"/>
          <w:szCs w:val="24"/>
        </w:rPr>
        <w:t xml:space="preserve"> - заслуженный деятель искусств Республики Татарстан, профессор Динара Шамильевна Галеева;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народных инструментов</w:t>
      </w:r>
      <w:r w:rsidRPr="00C061E1">
        <w:rPr>
          <w:sz w:val="24"/>
          <w:szCs w:val="24"/>
        </w:rPr>
        <w:t xml:space="preserve"> - заслуженный артист Республики Татарстан, профессор Абузар Анварович Файзуллин;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вокального искусства</w:t>
      </w:r>
      <w:r w:rsidRPr="00C061E1">
        <w:rPr>
          <w:sz w:val="24"/>
          <w:szCs w:val="24"/>
        </w:rPr>
        <w:t xml:space="preserve"> - народная артистка Российской Федерации, Республики Татарстан, Каракалпакии, лауреат Государственной премии Республики Татарстан, профессор Зиля Даяновна Сунгатуллина;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музыкального театра</w:t>
      </w:r>
      <w:r w:rsidRPr="00C061E1">
        <w:rPr>
          <w:sz w:val="24"/>
          <w:szCs w:val="24"/>
        </w:rPr>
        <w:t xml:space="preserve"> - заслуженный деятель искусств Республики Татарстан, профессор Альфия Ибрагимовна Заппарова;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оперно-симфонического дирижирования</w:t>
      </w:r>
      <w:r w:rsidRPr="00C061E1">
        <w:rPr>
          <w:sz w:val="24"/>
          <w:szCs w:val="24"/>
        </w:rPr>
        <w:t xml:space="preserve"> – заслуженный деятель искусств Российской Федерации, профессор Сергей Владимирович Ферулев;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хорового дирижирования</w:t>
      </w:r>
      <w:r w:rsidRPr="00C061E1">
        <w:rPr>
          <w:sz w:val="24"/>
          <w:szCs w:val="24"/>
        </w:rPr>
        <w:t xml:space="preserve"> - заслуженный деятель искусств Российской Федерации и Республики Татарстан, профессор Владислав Георгиевич Лукьянов;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теории музыки и композиции</w:t>
      </w:r>
      <w:r w:rsidRPr="00C061E1">
        <w:rPr>
          <w:sz w:val="24"/>
          <w:szCs w:val="24"/>
        </w:rPr>
        <w:t xml:space="preserve"> - заслуженный деятель искусств Республики Татарстан и Республики Марий Эл, заслуженный работник высшей школы Российской Федерации, доктор искусствоведения, профессор Александр Львович Маклыгин;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истории музыки</w:t>
      </w:r>
      <w:r w:rsidRPr="00C061E1">
        <w:rPr>
          <w:sz w:val="24"/>
          <w:szCs w:val="24"/>
        </w:rPr>
        <w:t xml:space="preserve"> - заслуженный деятель искусств Республики Татарстан, доктор искусствоведения, профессор Вадим Робертович Дулат-Алеев;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b/>
          <w:sz w:val="24"/>
          <w:szCs w:val="24"/>
        </w:rPr>
      </w:pPr>
      <w:r w:rsidRPr="00C061E1">
        <w:rPr>
          <w:i/>
          <w:sz w:val="24"/>
          <w:szCs w:val="24"/>
        </w:rPr>
        <w:t>Кафедра теории и истории исполнительского искусства и музыкальной педагогики</w:t>
      </w:r>
      <w:r w:rsidRPr="00C061E1">
        <w:rPr>
          <w:sz w:val="24"/>
          <w:szCs w:val="24"/>
        </w:rPr>
        <w:t xml:space="preserve"> - заслуженный деятель искусств Республики Татарстан, заслуженный работник высшей школы Российской Федерации, доктор исторических наук, профессор Валерий Иванович Яковлев;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татарской музыки</w:t>
      </w:r>
      <w:r w:rsidRPr="00C061E1">
        <w:rPr>
          <w:sz w:val="24"/>
          <w:szCs w:val="24"/>
        </w:rPr>
        <w:t xml:space="preserve"> и </w:t>
      </w:r>
      <w:r w:rsidRPr="00C061E1">
        <w:rPr>
          <w:i/>
          <w:sz w:val="24"/>
          <w:szCs w:val="24"/>
        </w:rPr>
        <w:t>этномузыкологии</w:t>
      </w:r>
      <w:r w:rsidRPr="00C061E1">
        <w:rPr>
          <w:sz w:val="24"/>
          <w:szCs w:val="24"/>
        </w:rPr>
        <w:t xml:space="preserve"> - заслуженный деятель искусств Республики Татарстан, кандидат искусствоведения, доцент Лилия Илдусовна Сарварова; 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 xml:space="preserve">Кафедра музыкально-прикладных технологий </w:t>
      </w:r>
      <w:r w:rsidRPr="00C061E1">
        <w:rPr>
          <w:sz w:val="24"/>
          <w:szCs w:val="24"/>
        </w:rPr>
        <w:t>- кандидат искусствоведения, доцент Елена Николаевна Хадеева;</w:t>
      </w:r>
    </w:p>
    <w:p w:rsidR="00DF4D9E" w:rsidRPr="00C061E1" w:rsidRDefault="00DF4D9E" w:rsidP="00C061E1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C061E1">
        <w:rPr>
          <w:i/>
          <w:sz w:val="24"/>
          <w:szCs w:val="24"/>
        </w:rPr>
        <w:t>Кафедра фортепиано</w:t>
      </w:r>
      <w:r w:rsidRPr="00C061E1">
        <w:rPr>
          <w:sz w:val="24"/>
          <w:szCs w:val="24"/>
        </w:rPr>
        <w:t xml:space="preserve"> - заслуженный работник культуры Республики Татарстан, профессор Ольга Борисовна Майорова;</w:t>
      </w:r>
    </w:p>
    <w:p w:rsidR="00DF4D9E" w:rsidRPr="00C061E1" w:rsidRDefault="00DF4D9E" w:rsidP="00C061E1">
      <w:pPr>
        <w:shd w:val="clear" w:color="auto" w:fill="FFFFFF"/>
        <w:ind w:firstLine="851"/>
        <w:jc w:val="both"/>
      </w:pPr>
      <w:r w:rsidRPr="00C061E1">
        <w:rPr>
          <w:i/>
        </w:rPr>
        <w:t>Кафедра философии и гуманитарных наук</w:t>
      </w:r>
      <w:r w:rsidRPr="00C061E1">
        <w:t xml:space="preserve"> - кандидат философских наук, профессор Надежда Михайловна Серегина;</w:t>
      </w:r>
    </w:p>
    <w:p w:rsidR="00DF4D9E" w:rsidRPr="00C061E1" w:rsidRDefault="00DF4D9E" w:rsidP="00C061E1">
      <w:pPr>
        <w:suppressAutoHyphens/>
        <w:ind w:firstLine="567"/>
        <w:jc w:val="both"/>
      </w:pPr>
      <w:r w:rsidRPr="00C061E1">
        <w:rPr>
          <w:i/>
        </w:rPr>
        <w:t xml:space="preserve">Кафедра иностранных языков и межкультурной коммуникации </w:t>
      </w:r>
      <w:r w:rsidRPr="00C061E1">
        <w:t>- доктор педагогических наук, профессор Ильхамия Исхаковна Галимзянова.</w:t>
      </w:r>
    </w:p>
    <w:p w:rsidR="00DF4D9E" w:rsidRDefault="00DF4D9E" w:rsidP="00EF3A96">
      <w:pPr>
        <w:pStyle w:val="211"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DF4D9E" w:rsidRPr="00EF3A96" w:rsidRDefault="00DF4D9E" w:rsidP="00CE3F12">
      <w:pPr>
        <w:pStyle w:val="211"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F3A96">
        <w:rPr>
          <w:b/>
          <w:i/>
          <w:sz w:val="24"/>
          <w:szCs w:val="24"/>
        </w:rPr>
        <w:t xml:space="preserve">9. Работа Факультета дополнительного </w:t>
      </w:r>
    </w:p>
    <w:p w:rsidR="00DF4D9E" w:rsidRDefault="00DF4D9E" w:rsidP="00CE3F12">
      <w:pPr>
        <w:pStyle w:val="211"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F3A96">
        <w:rPr>
          <w:b/>
          <w:i/>
          <w:sz w:val="24"/>
          <w:szCs w:val="24"/>
        </w:rPr>
        <w:t>профессионального образования</w:t>
      </w:r>
    </w:p>
    <w:p w:rsidR="00DF4D9E" w:rsidRDefault="00DF4D9E" w:rsidP="00CE3F12">
      <w:pPr>
        <w:pStyle w:val="211"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DF4D9E" w:rsidRPr="00983E2E" w:rsidRDefault="00DF4D9E" w:rsidP="00983E2E">
      <w:pPr>
        <w:ind w:firstLine="851"/>
        <w:jc w:val="both"/>
      </w:pPr>
      <w:r w:rsidRPr="00983E2E">
        <w:t>Факультет дополнительного профессионального образования (ФДПО) осуществляет свою деятельность на ос</w:t>
      </w:r>
      <w:r>
        <w:t>новании решения ученого совета К</w:t>
      </w:r>
      <w:r w:rsidRPr="00983E2E">
        <w:t>онсерватории (протокол № 9 от 3 октября 2007 г</w:t>
      </w:r>
      <w:r>
        <w:t>.) в соответствии с Уставом К</w:t>
      </w:r>
      <w:r w:rsidRPr="00983E2E">
        <w:t>онсерватории, организ</w:t>
      </w:r>
      <w:r>
        <w:t>ационно-правовой документацией К</w:t>
      </w:r>
      <w:r w:rsidRPr="00983E2E">
        <w:t xml:space="preserve">онсерватории. </w:t>
      </w:r>
    </w:p>
    <w:p w:rsidR="00DF4D9E" w:rsidRPr="00983E2E" w:rsidRDefault="00DF4D9E" w:rsidP="00983E2E">
      <w:pPr>
        <w:ind w:firstLine="851"/>
        <w:jc w:val="both"/>
      </w:pPr>
      <w:r w:rsidRPr="00983E2E">
        <w:t>Деятельность ФДПО многопланова и разнообразна. Она включает в себя и обучение слушателей по специально разработанным образовательным программам, и совместные концертные и научно-методические мероприятия, и, в конечном счете, - осуществление тесных и взаимополезных контактов с региональными музыкальными учебными заведениями.</w:t>
      </w:r>
    </w:p>
    <w:p w:rsidR="00DF4D9E" w:rsidRPr="00983E2E" w:rsidRDefault="00DF4D9E" w:rsidP="00983E2E">
      <w:pPr>
        <w:ind w:firstLine="851"/>
        <w:jc w:val="both"/>
      </w:pPr>
      <w:r w:rsidRPr="00983E2E">
        <w:t xml:space="preserve">Накопление научно-методического опыта происходит на уровне всех звеньев музыкального образования: новые технологии обучения создаются педагогами-подвижниками и в средних специальных музыкальных учебных заведениях, и в детских музыкальных школах. ФДПО поддерживает их инициативу – такой опыт также достоин внимания и изучения. </w:t>
      </w:r>
    </w:p>
    <w:p w:rsidR="00DF4D9E" w:rsidRPr="00983E2E" w:rsidRDefault="00DF4D9E" w:rsidP="00983E2E">
      <w:pPr>
        <w:ind w:firstLine="851"/>
        <w:jc w:val="both"/>
      </w:pPr>
      <w:r w:rsidRPr="00983E2E">
        <w:t>Факультет предназначен для осуществления повышения квалификации и профессиональной переподготовки преподавателей музыкальных вузов, училищ, колледжей, школ, работников театрально - концертных организаций по вариативным образовательным программам, обеспечивающим возможность работать в современных социально- экономических условиях в различных сферах творческой деятельности.</w:t>
      </w:r>
    </w:p>
    <w:p w:rsidR="00DF4D9E" w:rsidRPr="00983E2E" w:rsidRDefault="00DF4D9E" w:rsidP="00983E2E">
      <w:pPr>
        <w:ind w:firstLine="851"/>
        <w:jc w:val="both"/>
      </w:pPr>
      <w:r w:rsidRPr="00983E2E">
        <w:t>В связи с профилактикой предотвращения распространения коронавирусной инфекции в 2020 году факультетом были разработаны дистанционные курсы повышения квалификации, которые вызвали большой интерес слушателей и успешно проводятся и в настоящий момент.</w:t>
      </w:r>
    </w:p>
    <w:p w:rsidR="00DF4D9E" w:rsidRPr="00983E2E" w:rsidRDefault="00DF4D9E" w:rsidP="00983E2E">
      <w:pPr>
        <w:ind w:firstLine="851"/>
        <w:jc w:val="both"/>
      </w:pPr>
    </w:p>
    <w:p w:rsidR="00DF4D9E" w:rsidRPr="00983E2E" w:rsidRDefault="00DF4D9E" w:rsidP="00983E2E">
      <w:pPr>
        <w:jc w:val="center"/>
        <w:rPr>
          <w:b/>
          <w:i/>
        </w:rPr>
      </w:pPr>
      <w:r w:rsidRPr="00983E2E">
        <w:rPr>
          <w:b/>
          <w:i/>
        </w:rPr>
        <w:t>Сведения о количестве слушателей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6"/>
        <w:gridCol w:w="3480"/>
      </w:tblGrid>
      <w:tr w:rsidR="00DF4D9E" w:rsidRPr="00983E2E" w:rsidTr="00FA741D">
        <w:trPr>
          <w:trHeight w:val="299"/>
        </w:trPr>
        <w:tc>
          <w:tcPr>
            <w:tcW w:w="5876" w:type="dxa"/>
          </w:tcPr>
          <w:p w:rsidR="00DF4D9E" w:rsidRPr="00983E2E" w:rsidRDefault="00DF4D9E" w:rsidP="00983E2E">
            <w:pPr>
              <w:jc w:val="center"/>
            </w:pPr>
            <w:r w:rsidRPr="00983E2E">
              <w:t>Вид программы</w:t>
            </w:r>
          </w:p>
        </w:tc>
        <w:tc>
          <w:tcPr>
            <w:tcW w:w="3480" w:type="dxa"/>
          </w:tcPr>
          <w:p w:rsidR="00DF4D9E" w:rsidRPr="00983E2E" w:rsidRDefault="00DF4D9E" w:rsidP="00983E2E">
            <w:pPr>
              <w:jc w:val="center"/>
            </w:pPr>
            <w:r w:rsidRPr="00983E2E">
              <w:t>Число слушателей</w:t>
            </w:r>
          </w:p>
        </w:tc>
      </w:tr>
      <w:tr w:rsidR="00DF4D9E" w:rsidRPr="00983E2E" w:rsidTr="00FA741D">
        <w:trPr>
          <w:trHeight w:val="242"/>
        </w:trPr>
        <w:tc>
          <w:tcPr>
            <w:tcW w:w="5876" w:type="dxa"/>
          </w:tcPr>
          <w:p w:rsidR="00DF4D9E" w:rsidRPr="00983E2E" w:rsidRDefault="00DF4D9E" w:rsidP="00983E2E">
            <w:pPr>
              <w:jc w:val="both"/>
            </w:pPr>
            <w:r w:rsidRPr="00983E2E">
              <w:t xml:space="preserve">Повышение квалификации (от 16 часов) </w:t>
            </w:r>
          </w:p>
        </w:tc>
        <w:tc>
          <w:tcPr>
            <w:tcW w:w="3480" w:type="dxa"/>
          </w:tcPr>
          <w:p w:rsidR="00DF4D9E" w:rsidRPr="00983E2E" w:rsidRDefault="00DF4D9E" w:rsidP="00983E2E">
            <w:pPr>
              <w:jc w:val="center"/>
            </w:pPr>
            <w:r w:rsidRPr="00983E2E">
              <w:t>325</w:t>
            </w:r>
          </w:p>
        </w:tc>
      </w:tr>
      <w:tr w:rsidR="00DF4D9E" w:rsidRPr="00983E2E" w:rsidTr="00FA741D">
        <w:trPr>
          <w:trHeight w:val="299"/>
        </w:trPr>
        <w:tc>
          <w:tcPr>
            <w:tcW w:w="5876" w:type="dxa"/>
          </w:tcPr>
          <w:p w:rsidR="00DF4D9E" w:rsidRPr="00983E2E" w:rsidRDefault="00DF4D9E" w:rsidP="00983E2E">
            <w:pPr>
              <w:jc w:val="both"/>
            </w:pPr>
            <w:r w:rsidRPr="00983E2E">
              <w:t>Повышение квалификации в виде стажировки</w:t>
            </w:r>
          </w:p>
        </w:tc>
        <w:tc>
          <w:tcPr>
            <w:tcW w:w="3480" w:type="dxa"/>
          </w:tcPr>
          <w:p w:rsidR="00DF4D9E" w:rsidRPr="00983E2E" w:rsidRDefault="00DF4D9E" w:rsidP="00983E2E">
            <w:pPr>
              <w:jc w:val="center"/>
            </w:pPr>
            <w:r w:rsidRPr="00983E2E">
              <w:t>321</w:t>
            </w:r>
          </w:p>
        </w:tc>
      </w:tr>
      <w:tr w:rsidR="00DF4D9E" w:rsidRPr="00983E2E" w:rsidTr="00FA741D">
        <w:trPr>
          <w:trHeight w:val="299"/>
        </w:trPr>
        <w:tc>
          <w:tcPr>
            <w:tcW w:w="5876" w:type="dxa"/>
          </w:tcPr>
          <w:p w:rsidR="00DF4D9E" w:rsidRPr="00983E2E" w:rsidRDefault="00DF4D9E" w:rsidP="00983E2E">
            <w:pPr>
              <w:jc w:val="both"/>
            </w:pPr>
            <w:r w:rsidRPr="00983E2E">
              <w:t>Профессиональная переподготовка</w:t>
            </w:r>
          </w:p>
        </w:tc>
        <w:tc>
          <w:tcPr>
            <w:tcW w:w="3480" w:type="dxa"/>
          </w:tcPr>
          <w:p w:rsidR="00DF4D9E" w:rsidRPr="00983E2E" w:rsidRDefault="00DF4D9E" w:rsidP="00983E2E">
            <w:pPr>
              <w:jc w:val="center"/>
              <w:rPr>
                <w:lang w:val="en-US"/>
              </w:rPr>
            </w:pPr>
            <w:r w:rsidRPr="00983E2E">
              <w:t>68</w:t>
            </w:r>
          </w:p>
        </w:tc>
      </w:tr>
    </w:tbl>
    <w:p w:rsidR="00DF4D9E" w:rsidRPr="00983E2E" w:rsidRDefault="00DF4D9E" w:rsidP="00983E2E">
      <w:pPr>
        <w:jc w:val="center"/>
      </w:pPr>
    </w:p>
    <w:p w:rsidR="00DF4D9E" w:rsidRPr="00983E2E" w:rsidRDefault="00DF4D9E" w:rsidP="00983E2E">
      <w:pPr>
        <w:ind w:firstLine="851"/>
        <w:jc w:val="both"/>
      </w:pPr>
      <w:r w:rsidRPr="00983E2E">
        <w:t xml:space="preserve">За отчетный период работа ФДПО осуществлялась в следующих направлениях: </w:t>
      </w:r>
    </w:p>
    <w:p w:rsidR="00DF4D9E" w:rsidRPr="00983E2E" w:rsidRDefault="00DF4D9E" w:rsidP="00983E2E">
      <w:pPr>
        <w:ind w:firstLine="851"/>
        <w:jc w:val="both"/>
      </w:pPr>
      <w:r w:rsidRPr="00983E2E">
        <w:t>Повышение квалификации специалистов с высшим и средним музыкальным образованием осуществлялось в нескольких формах.</w:t>
      </w:r>
    </w:p>
    <w:p w:rsidR="00DF4D9E" w:rsidRPr="00983E2E" w:rsidRDefault="00DF4D9E" w:rsidP="00983E2E">
      <w:pPr>
        <w:ind w:firstLine="851"/>
        <w:jc w:val="both"/>
      </w:pPr>
      <w:r w:rsidRPr="00983E2E">
        <w:rPr>
          <w:i/>
        </w:rPr>
        <w:t>Курсы повышения квалификации</w:t>
      </w:r>
      <w:r>
        <w:t xml:space="preserve"> по всем специальностям К</w:t>
      </w:r>
      <w:r w:rsidRPr="00983E2E">
        <w:t>онсерватории «Совершенствование профессиональной подготовки музыканта (по специальности)». Этот вид повышения квалификации за отчетный период прошли 325 человек. Среди них преподаватели и руководители детских музыкальных школ, детских школ искусств, учреждений среднего профессионального образования и музыкальных вузов региона Поволжья, различных городов Российской Федерации: Казани, Нижнекамска, Бугульмы, Димитровграда, Йошкар-Олы, Набережных Челнов, Ижевска, Саранска, Саратова, Нижнего Новгорода, Санкт-Петербурга, Хабаровска, Москвы и других городов, а также Республики Казахстан.</w:t>
      </w:r>
    </w:p>
    <w:p w:rsidR="00DF4D9E" w:rsidRPr="00983E2E" w:rsidRDefault="00DF4D9E" w:rsidP="00983E2E">
      <w:pPr>
        <w:ind w:firstLine="851"/>
        <w:jc w:val="both"/>
      </w:pPr>
    </w:p>
    <w:p w:rsidR="00DF4D9E" w:rsidRDefault="00DF4D9E" w:rsidP="00983E2E">
      <w:pPr>
        <w:ind w:firstLine="851"/>
        <w:jc w:val="both"/>
      </w:pPr>
      <w:r w:rsidRPr="00983E2E">
        <w:t>Был проведен 81 проблемный семинар повышения квалификации:</w:t>
      </w:r>
    </w:p>
    <w:p w:rsidR="00DF4D9E" w:rsidRPr="00983E2E" w:rsidRDefault="00DF4D9E" w:rsidP="00983E2E">
      <w:pPr>
        <w:ind w:firstLine="851"/>
        <w:jc w:val="both"/>
      </w:pP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Профессиональные компетенции педагога образовательной организации в условиях реализации ФГОС (12.11.19-31.03.20)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Использование информационно-коммуникационных технологий в учебном процессе (09.01.2020-10.02.2020)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тенденции развития вокального искусства, проблемы и особенности вокального обучения (13.01.20-29.01.20)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Хоровое образование на современном этапе (14.01.20-16.01.20)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Педагогическое мастерство преподавателей высшей школы (17.01.20-20.02.20)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интерпретации и вопросы формирования пианистического мастерства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Комплексный подход в воспитании профессиональных вокалистов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Концертмейстерское искусство: традиции и современность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Актуальные проблемы совершенствования ансамблевой подготовки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Мультимедийные технологии в образовательном процессе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Формирование исполнительского мастерства в классе струнных смычковых инструментов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Музыкально-теоретическое образование на современном этапе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Актуальные вопросы методики преподавания и исполнительства на арфе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Актуальные проблемы совершенствования ансамблевой подготовки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Мультимедийные технологии в образовательном процессе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Музыкально-теоретическое образование на современном этапе (24.01.20-25.02.20)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 ансамблевого исполнительства и обучения на духовых инструментах (03.02.20-11.02.20)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Использование информационно-коммуникационных технологий в учебном процессе (11.02.20-11.03.20)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Профессиональные компетенции педагога образовательной организации в работе ДМШ и ДШИ (12.02.20-26.02.20)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методики и технологии в развитии профессиональных навыков и компетенций дирижера оперно-симфонического оркестра (13.02.20-13.03.20)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Хоровое искусство: профессионализм и духовность (13.02.20-13.03.20)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Исследования в области музыкального фольклора: методология и методики (13.02.20-13.03.20)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Искусство концертмейстерского мастерства: современные проблемы, тенденции и технологии (13.02.20-29.02.20)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формирования концертмейстерского мастерства (17.02.20-05.03.20)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Современное фортепианное исполнительство и педагогика (25.02.20-29.02.20)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интерпретации и вопросы формирования пианистического мастерства (27.02.20-01.03.20)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проблемы, тенденции и технологии преподавания в классе специального фортепиано (27.02.20-02.04.20)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проблемы, тенденции и технологии преподавания в классе специального фортепиано (28.02.20-01.03.20)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Импровизация в классе специального и общего фортепиано (04.03.20-14.03.20)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 ансамблевого и оркестрового исполнительства и обучения на духовых и ударных инструментах (05.03.20-25.03.20)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проблемы, тенденции и технологии преподавания в классе специального фортепиано (01.09.20-09.09.20)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Использование информационно-коммуникационных технологий в учебном процессе (01.09.20-01.10.20)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проблемы, тенденции и технологии преподавания в классе струнных смычковых инструментов (03.09.20-11.09.20)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интерпретации и вопросы формирования пианистического мастерства (07.09.20-15.09.20)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Фортепианная подготовка студентов разных специальностей на современном этапе (14.09.20-14.10.20)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Формирование исполнительского мастерства в классе струнных смычковых инструментов (14.09.20-14.10.20)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Комплексный подход в воспитании профессиональных навыков вокалистов (14.09.20-14.10.20)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Актуальные аспекты преподавания фортепиано в современном образовательном учреждении (14.09.20-22.09.20)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 музыкального образования и обучения игре на народных инструментах (05.10.20-13.10.20)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Использование информационно-коммуникационных технологий в учебном процессе (09.10.20-09.11.20)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Современное фортепианное исполнительство в контексте диалектики традиционного и инновационного (12.10.20-12.11.20)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Актуальные аспекты преподавания фортепиано в современном образовательном учреждении (12.10.20-12.11.20)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модернизации теоретической подготовки (12.10.20-12.11.20)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Новое в технологии преподавания в классе струнных смычковых инструментов (12.10.20-12.11.20)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 музыкального образования и обучения игре на народных инструментах (12.10.20-12.11.20)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проблемы, тенденции и технологии преподавания в классе струнных смычковых инструментов (02.11.20-15.11.20)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 развития ансамблевого исполнительства на духовых инструментах (02.11.20-20.11.20)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тенденции в исполнительстве и обучении игре на струнных смычковых инструментах (03.11.20-23.11.20)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интерпретации и вопросы формирования пианистического мастерства (03.11.20-23.11.20)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Народные инструменты: современные подходы к обучению (03.11.20-23.11.20)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тенденции развития вокального искусства, проблемы и особенности вокального обучения (03.11.20-23.11.20)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интерпретации и вопросы формирования пианистического мастерства (11.11.20-13.11.20)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 и методы преподавания в классах духовых инструментов (12.11.20-20.11.20)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интерпретации и вопросы формирования пианистического мастерства (13.11.20-21.11.20)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Актуальные аспекты преподавания фортепиано в современном образовательном учреждении (18.11.20-27.11.20)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Актуальные аспекты преподавания фортепиано в современном образовательном учреждении (30.11.20-10.12.20)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проблемы, тенденции и технологии преподавания в классе струнных смычковых инструментов (30.11.20-28.12.20)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Ансамблевое исполнительство в профессиональной деятельности музыканта (30.11.20-28.12.20)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формирования концертмейстерского мастерства музыканта (30.11.20-28.12.20)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Музыкально-теоретическое образование на современном этапе (30.11.20-28.12.20)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Художественное воспитание и совершенствование профессиональных навыков вокалиста (30.11.20-28.12.20)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Искусство хорового дирижирования (30.11.20-28.12.20)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Особенности работы в классе фортепиано со студентами разных специальностей (30.11.20-28.12.20)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Музыкальная композиция: теория и практика (30.11.20-28.12.20)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Художественное воспитание и совершенствование профессиональных навыков вокалиста (30.11.20-28.12.20)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Применение электронного обучения и дистанционных технологий для реализации образовательных программ (01.12.20-25.12.20)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Технологии преподавания в классе струнных смычковых инструментов (02.12.20-25.12.20)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Актуальные аспекты преподавания фортепиано в современном образовательном учреждении (02.12.20-25.12.20)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взаимодействия солиста и концертмейстера. Теория и практика. Педагогические задачи (02.12.20-25.12.20)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Творческий компонент в преподавании музыкально-теоретических дисциплин (02.12.20-25.12.20)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 музыкального обучения и исполнительства на духовых инструментах (02.12.20-25.12.20)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Современное фортепианное исполнительство в контексте диалектики традиционного и инновационного (04.12.20-12.12.20)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Методические и педагогические аспекты преподавания игры на фортепиано (05.12.20-23.12.20)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Проблемы взаимодействия солиста и концертмейстера. Теория и практика. Педагогические задачи (05.12.20-23.12.20)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Новое в преподавании в классе струнных смычковых инструментов (05.12.20-23.12.20)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Оркестровые народные инструменты: актуальные вопросы преподавания (05.12.20-23.12.20)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Современные проблемы и методы преподавания в классах духовых инструментов (05.12.20-23.12.20)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Теоретические аспекты преподавания в классе сольного пения (05.12.20-23.12.20)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Теоретическое образование на современном этапе (11.12.20-21.12.20)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Современное фортепианное исполнительство и педагогика в контексте диалектики традиционного и инновационного (11.12.20-21.12.20)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4E15F7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Актуальные аспекты преподавания фортепиано в современном образовательном учреждении (29.12.20-22.01.20)</w:t>
      </w:r>
      <w:r>
        <w:rPr>
          <w:rFonts w:ascii="Times New Roman" w:hAnsi="Times New Roman"/>
          <w:sz w:val="24"/>
          <w:szCs w:val="24"/>
        </w:rPr>
        <w:t>.</w:t>
      </w:r>
    </w:p>
    <w:p w:rsidR="00DF4D9E" w:rsidRPr="00983E2E" w:rsidRDefault="00DF4D9E" w:rsidP="008037FC">
      <w:pPr>
        <w:ind w:firstLine="851"/>
        <w:jc w:val="both"/>
      </w:pPr>
    </w:p>
    <w:p w:rsidR="00DF4D9E" w:rsidRPr="00983E2E" w:rsidRDefault="00DF4D9E" w:rsidP="00983E2E">
      <w:pPr>
        <w:ind w:firstLine="851"/>
        <w:jc w:val="both"/>
      </w:pPr>
      <w:r w:rsidRPr="00983E2E">
        <w:t xml:space="preserve">По программе повышения квалификации в виде </w:t>
      </w:r>
      <w:r w:rsidRPr="00983E2E">
        <w:rPr>
          <w:i/>
        </w:rPr>
        <w:t>стажировки</w:t>
      </w:r>
      <w:r w:rsidRPr="00983E2E">
        <w:t xml:space="preserve"> обучился 321 слушатель из разных регионов России по следующим темам:</w:t>
      </w:r>
    </w:p>
    <w:p w:rsidR="00DF4D9E" w:rsidRPr="00983E2E" w:rsidRDefault="00DF4D9E" w:rsidP="00983E2E">
      <w:pPr>
        <w:ind w:firstLine="851"/>
        <w:jc w:val="both"/>
      </w:pPr>
    </w:p>
    <w:p w:rsidR="00DF4D9E" w:rsidRPr="00983E2E" w:rsidRDefault="00DF4D9E" w:rsidP="00DB5419">
      <w:pPr>
        <w:pStyle w:val="ListParagraph"/>
        <w:numPr>
          <w:ilvl w:val="0"/>
          <w:numId w:val="37"/>
        </w:numPr>
        <w:spacing w:after="0" w:line="240" w:lineRule="auto"/>
        <w:ind w:leftChars="-118" w:left="31680" w:firstLine="708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 xml:space="preserve">Стажировка в рамках 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международной научной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онференции «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Чтения памяти С.В. Смоленского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983E2E">
        <w:rPr>
          <w:rFonts w:ascii="Times New Roman" w:hAnsi="Times New Roman"/>
          <w:sz w:val="24"/>
          <w:szCs w:val="24"/>
        </w:rPr>
        <w:t xml:space="preserve"> (20.10.20-22.10.20)</w:t>
      </w:r>
      <w:r>
        <w:rPr>
          <w:rFonts w:ascii="Times New Roman" w:hAnsi="Times New Roman"/>
          <w:sz w:val="24"/>
          <w:szCs w:val="24"/>
        </w:rPr>
        <w:t>;</w:t>
      </w:r>
    </w:p>
    <w:p w:rsidR="00DF4D9E" w:rsidRPr="00983E2E" w:rsidRDefault="00DF4D9E" w:rsidP="00DB5419">
      <w:pPr>
        <w:pStyle w:val="ListParagraph"/>
        <w:numPr>
          <w:ilvl w:val="0"/>
          <w:numId w:val="37"/>
        </w:numPr>
        <w:spacing w:after="0" w:line="240" w:lineRule="auto"/>
        <w:ind w:leftChars="-118" w:left="31680" w:firstLine="425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Стажировка в рамках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II Международной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аучно-практической конференции «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Исполнительство на народных инструме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нтах: теория, история, практика»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(11.11.20-12.11.20)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F4D9E" w:rsidRPr="00983E2E" w:rsidRDefault="00DF4D9E" w:rsidP="00DB5419">
      <w:pPr>
        <w:pStyle w:val="ListParagraph"/>
        <w:numPr>
          <w:ilvl w:val="0"/>
          <w:numId w:val="37"/>
        </w:numPr>
        <w:spacing w:after="0" w:line="240" w:lineRule="auto"/>
        <w:ind w:leftChars="-118" w:left="31680" w:firstLine="425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Стажировка в рамках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научной конференции «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 в диалоге культур. Музыкальная культура Татарстана: тради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ции, современность, перспективы»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(18.11.20-20.11.20)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F4D9E" w:rsidRPr="00983E2E" w:rsidRDefault="00DF4D9E" w:rsidP="00DB5419">
      <w:pPr>
        <w:pStyle w:val="ListParagraph"/>
        <w:numPr>
          <w:ilvl w:val="0"/>
          <w:numId w:val="37"/>
        </w:numPr>
        <w:spacing w:after="0" w:line="240" w:lineRule="auto"/>
        <w:ind w:leftChars="-118" w:left="31680" w:firstLine="425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Стажировка в рамках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всероссийской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аучно-практической конференции «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Музыкальный театр в XXI веке: теория, практика,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педагогика»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(24.11.20-25.11.20)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F4D9E" w:rsidRPr="00983E2E" w:rsidRDefault="00DF4D9E" w:rsidP="00DB5419">
      <w:pPr>
        <w:pStyle w:val="ListParagraph"/>
        <w:numPr>
          <w:ilvl w:val="0"/>
          <w:numId w:val="37"/>
        </w:numPr>
        <w:spacing w:after="0" w:line="240" w:lineRule="auto"/>
        <w:ind w:leftChars="-118" w:left="31680" w:firstLine="425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>Стажировка в рамках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всероссийской научно-практической конференции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««Устность» и «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письменность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музы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кальной культуре цифровой эпохи»</w:t>
      </w:r>
      <w:r w:rsidRPr="0098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(08.12.20-09.12.20)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F4D9E" w:rsidRPr="00983E2E" w:rsidRDefault="00DF4D9E" w:rsidP="00983E2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4D9E" w:rsidRPr="00983E2E" w:rsidRDefault="00DF4D9E" w:rsidP="00DB5419">
      <w:pPr>
        <w:pStyle w:val="ListParagraph"/>
        <w:spacing w:after="0" w:line="240" w:lineRule="auto"/>
        <w:ind w:leftChars="-118" w:left="31680" w:hanging="142"/>
        <w:rPr>
          <w:rFonts w:ascii="Times New Roman" w:hAnsi="Times New Roman"/>
          <w:sz w:val="24"/>
          <w:szCs w:val="24"/>
          <w:u w:val="single"/>
        </w:rPr>
      </w:pPr>
      <w:r w:rsidRPr="00983E2E">
        <w:rPr>
          <w:rFonts w:ascii="Times New Roman" w:hAnsi="Times New Roman"/>
          <w:sz w:val="24"/>
          <w:szCs w:val="24"/>
          <w:u w:val="single"/>
        </w:rPr>
        <w:t>Стажировки в рамках проекта «Юрий Башмет - молодым дарованиям России»:</w:t>
      </w:r>
    </w:p>
    <w:p w:rsidR="00DF4D9E" w:rsidRPr="00983E2E" w:rsidRDefault="00DF4D9E" w:rsidP="00DB5419">
      <w:pPr>
        <w:pStyle w:val="ListParagraph"/>
        <w:spacing w:after="0" w:line="240" w:lineRule="auto"/>
        <w:ind w:leftChars="-118" w:left="31680" w:hanging="142"/>
        <w:rPr>
          <w:rFonts w:ascii="Times New Roman" w:hAnsi="Times New Roman"/>
          <w:sz w:val="24"/>
          <w:szCs w:val="24"/>
          <w:u w:val="single"/>
        </w:rPr>
      </w:pPr>
    </w:p>
    <w:p w:rsidR="00DF4D9E" w:rsidRPr="00983E2E" w:rsidRDefault="00DF4D9E" w:rsidP="00DB5419">
      <w:pPr>
        <w:ind w:leftChars="-118" w:left="31680" w:firstLine="283"/>
        <w:jc w:val="both"/>
      </w:pPr>
      <w:r w:rsidRPr="00983E2E">
        <w:t>1.</w:t>
      </w:r>
      <w:r w:rsidRPr="00983E2E">
        <w:tab/>
        <w:t>Стажировка в рамках мастер-классов Дениса Бурштейна (01.02.20-02.02.20)</w:t>
      </w:r>
      <w:r>
        <w:t>;</w:t>
      </w:r>
    </w:p>
    <w:p w:rsidR="00DF4D9E" w:rsidRPr="00983E2E" w:rsidRDefault="00DF4D9E" w:rsidP="00DB5419">
      <w:pPr>
        <w:ind w:leftChars="-118" w:left="31680" w:firstLine="283"/>
        <w:jc w:val="both"/>
      </w:pPr>
      <w:r w:rsidRPr="00983E2E">
        <w:t xml:space="preserve">2. </w:t>
      </w:r>
      <w:r w:rsidRPr="00983E2E">
        <w:tab/>
        <w:t>Стажировка в рамках мастер-классов Татьяны Балашовой (04.02.20-05.02.20)</w:t>
      </w:r>
      <w:r>
        <w:t>;</w:t>
      </w:r>
    </w:p>
    <w:p w:rsidR="00DF4D9E" w:rsidRPr="00983E2E" w:rsidRDefault="00DF4D9E" w:rsidP="00DB5419">
      <w:pPr>
        <w:ind w:leftChars="-118" w:left="31680" w:firstLine="283"/>
        <w:jc w:val="both"/>
      </w:pPr>
      <w:r w:rsidRPr="00983E2E">
        <w:t xml:space="preserve">3. </w:t>
      </w:r>
      <w:r w:rsidRPr="00983E2E">
        <w:tab/>
        <w:t>Стажировка в рамках мастер-классов Петра Кондрашина (09.02.20-10.02.20)</w:t>
      </w:r>
      <w:r>
        <w:t>;</w:t>
      </w:r>
    </w:p>
    <w:p w:rsidR="00DF4D9E" w:rsidRPr="00983E2E" w:rsidRDefault="00DF4D9E" w:rsidP="00DB5419">
      <w:pPr>
        <w:ind w:leftChars="-118" w:left="31680" w:firstLine="283"/>
        <w:jc w:val="both"/>
      </w:pPr>
      <w:r w:rsidRPr="00983E2E">
        <w:t xml:space="preserve">4. </w:t>
      </w:r>
      <w:r w:rsidRPr="00983E2E">
        <w:tab/>
        <w:t>Стажировка в рамках мастер-классов Алексея Гуляницкого (10.03.20-11.03.20)</w:t>
      </w:r>
      <w:r>
        <w:t>.</w:t>
      </w:r>
    </w:p>
    <w:p w:rsidR="00DF4D9E" w:rsidRPr="00983E2E" w:rsidRDefault="00DF4D9E" w:rsidP="00983E2E">
      <w:pPr>
        <w:ind w:hanging="426"/>
        <w:jc w:val="both"/>
      </w:pPr>
    </w:p>
    <w:p w:rsidR="00DF4D9E" w:rsidRPr="00983E2E" w:rsidRDefault="00DF4D9E" w:rsidP="001A6F8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i/>
          <w:sz w:val="24"/>
          <w:szCs w:val="24"/>
        </w:rPr>
        <w:t>Индивидуальную стажировку по специальности</w:t>
      </w:r>
      <w:r w:rsidRPr="00983E2E">
        <w:rPr>
          <w:rFonts w:ascii="Times New Roman" w:hAnsi="Times New Roman"/>
          <w:sz w:val="24"/>
          <w:szCs w:val="24"/>
        </w:rPr>
        <w:t xml:space="preserve"> (на кафедре скрипки; специального фортепиано) прошли 2 слушателя (Япония, Италия)</w:t>
      </w:r>
    </w:p>
    <w:p w:rsidR="00DF4D9E" w:rsidRPr="00983E2E" w:rsidRDefault="00DF4D9E" w:rsidP="00983E2E">
      <w:pPr>
        <w:ind w:firstLine="851"/>
        <w:jc w:val="both"/>
      </w:pPr>
      <w:r w:rsidRPr="00983E2E">
        <w:rPr>
          <w:i/>
        </w:rPr>
        <w:t xml:space="preserve">Профессиональная переподготовка. </w:t>
      </w:r>
      <w:r w:rsidRPr="00983E2E">
        <w:t>Всего за отчетный период прошли обучение 68 человек. Среди них студенты Казанской государственной консерватории имени Н.Г.Жиганова, преподаватели детских музыкальных школ, детских школ искусств, учреждений среднего профессионального образования и музыкальных вузов из различных городов Российской Федерации: Казань, Москва, Димитровград, Оренбург, Бугульма, Пермь, Чебоксары, Ульяновск, Санкт-Петербург, Набережные Челны, Альметьевск, Екатеринбург, Нижнекамск, Тольятти, Киров, Чебоксары, Ижевск, а также  Республики Казахстан. Слушатели обучались по следующим специальностям: по направлению «Оперно-симфоническое дирижирование» (4 чел.); по направлению «Академическое пение»: (4 чел.); по направлению «Композиция» (1 чел.); по направлению «Дирижирование академическим хором» (1 чел.); по направлению «Орган, клавесин, исторический клавир» (3 чел.); по направлению «Медные духовые и ударные инструменты» (1 чел.); по направлению «Деревянные духовые инструменты» (1 чел.); по направлению «Баян, аккордеон, струнные щипковые инструменты» - гитара (1 чел.)  по направлению «Переводчик в сфере профессиональной коммуникации» (52 чел.).</w:t>
      </w:r>
    </w:p>
    <w:p w:rsidR="00DF4D9E" w:rsidRPr="00983E2E" w:rsidRDefault="00DF4D9E" w:rsidP="00983E2E">
      <w:pPr>
        <w:ind w:firstLine="851"/>
        <w:jc w:val="both"/>
      </w:pPr>
      <w:r w:rsidRPr="00983E2E">
        <w:t xml:space="preserve">Анализ работы ФДПО по всем направлениям показывает широкое разнообразие курсов. Во всех формах курсов повышения квалификации, и в стажировках, и в переподготовке, и мастер-классах, отражен весь спектр специальностей консерватории. Кроме того, ценным в содержании курсов является то, что они включают ключевые события музыкальной жизни консерватории: фестивали, конкурсы, конференции и т.п. К работе привлекаются ведущие музыканты Российской Федерации и зарубежных стран. </w:t>
      </w:r>
    </w:p>
    <w:p w:rsidR="00DF4D9E" w:rsidRPr="00983E2E" w:rsidRDefault="00DF4D9E" w:rsidP="00983E2E">
      <w:pPr>
        <w:ind w:firstLine="851"/>
        <w:jc w:val="both"/>
      </w:pPr>
    </w:p>
    <w:p w:rsidR="00DF4D9E" w:rsidRPr="00983E2E" w:rsidRDefault="00DF4D9E" w:rsidP="00983E2E">
      <w:pPr>
        <w:jc w:val="center"/>
        <w:rPr>
          <w:b/>
          <w:i/>
        </w:rPr>
      </w:pPr>
      <w:r w:rsidRPr="00983E2E">
        <w:rPr>
          <w:b/>
          <w:i/>
        </w:rPr>
        <w:t>9.1. Повышение квалификации профессорско-преподавательского состава консерватории</w:t>
      </w:r>
    </w:p>
    <w:p w:rsidR="00DF4D9E" w:rsidRPr="00983E2E" w:rsidRDefault="00DF4D9E" w:rsidP="00983E2E">
      <w:pPr>
        <w:jc w:val="center"/>
        <w:rPr>
          <w:b/>
          <w:i/>
        </w:rPr>
      </w:pPr>
    </w:p>
    <w:p w:rsidR="00DF4D9E" w:rsidRPr="00983E2E" w:rsidRDefault="00DF4D9E" w:rsidP="00983E2E">
      <w:pPr>
        <w:ind w:firstLine="851"/>
        <w:jc w:val="both"/>
      </w:pPr>
      <w:r w:rsidRPr="00983E2E">
        <w:t xml:space="preserve">В системе управления качеством учебно-воспитательного процесса повышению квалификации ППС </w:t>
      </w:r>
      <w:r>
        <w:t>К</w:t>
      </w:r>
      <w:r w:rsidRPr="00983E2E">
        <w:t>онсерватории придается важное значение, как одному из обязательных компонентов обеспечения высокого уровня подготовки специалистов. За отчетный период в разных формах повысили свою квалификацию 138 человек профессорско-преподавательского состава, по программам: «Использование информационно-коммуникационных технологий в учебном процессе», «Педагогическое мастерство преподавателей высшей школы», «Проблемы интерпретации и вопросы формирования пианистического мастерства», «Комплексный подход в воспитании профессиональных навыков вокалистов», «Концертмейстерское искусство: традиции и современность», «Актуальные проблемы совершенствования ансамблевой подготовки»,  «Музыкально-теоретическое образование на современном этапе», «Современные проблемы ансамблевого исполнительства и обучения на духовых инструментах», «Мультимедийные технологии в образовательном процессе», «Формирование исполнительского мастерства в классе струнных смычковых инструментов», «Актуальные вопросы методики преподавания на арфе», «Современное фортепианное исполнительство в контексте диалектики традиционного и инновационного», «Актуальные аспекты преподавания фортепиано в современном образовательном учреждении», «Новое в технологии преподавания в классе струнных смычковых инструментов», «Современные проблемы музыкального образования и обучения игре на народных инструментах», «Проблемы модернизации теоретической подготовки», «Народные  инструменты: современные подходы к обучению», «Современные тенденции развития вокального искусства, проблемы и особенности вокального обучения», «Теоретическое образование на современном этапе», «Применение электронного обучения и дистанционных технологий для реализации образовательных программ», «Проблемы взаимодействия солиста и концертмейстера. Теория и практика. Педагогические задачи», «Искусство хорового дирижирования», «Особенности работы в классе фортепиано со студентами разных специальностей», «Музыкальная композиция: теория и практика», «Оркестровые народные инструменты: актуальные вопросы преподавания», «Современные методики и технологии в развитии профессиональных навыков и компетенций дирижера оперно-симфонического оркестра», «Исследования в области музыкального фольклора: методология и методики», «Орган. Клавесин. От старинной музыки до наших дней: многообразие стилей и трактовок», «Основы управления персоналом», «Актуальные аспекты работы по противодействию коррупции в образовательной организации», «Противодействие коррупции в образовательной организации», «Современные подходы к проектированию образовательных программ на основе профессиональных стандартов», «Проектный подход в деятельности преподавателя», «Цифровая грамотность современного преподавателя», «Современные тенденции реализации образовательных программ в области музыкально-инструментального исполнительства». Семинары курсов повышения квалификации проходили в Москве,  Казани, Тамбове, Кемерово.</w:t>
      </w:r>
    </w:p>
    <w:p w:rsidR="00DF4D9E" w:rsidRPr="00983E2E" w:rsidRDefault="00DF4D9E" w:rsidP="00983E2E">
      <w:pPr>
        <w:ind w:firstLine="851"/>
        <w:jc w:val="both"/>
      </w:pPr>
      <w:r>
        <w:t>В К</w:t>
      </w:r>
      <w:r w:rsidRPr="00983E2E">
        <w:t>онсерватории существуют многочисленные формы повышения квалификации, включающие как традиционные курсы, так и различные виды творческой, научно-методической, индивидуально</w:t>
      </w:r>
      <w:r>
        <w:t xml:space="preserve"> </w:t>
      </w:r>
      <w:r w:rsidRPr="00983E2E">
        <w:t>- образовательной, учебной, исследовательской деятельности. Огромное значение для повышения квалификации ППС, сохранения высокого уровня преподавания и подготовки специалистов имеют проводимые консерваторией ежегодно крупномасштабные всероссийские, международные и региональные научные и концертно-творческие акции – конференции, фестивали, научно-практические школы, конкурсы.</w:t>
      </w:r>
    </w:p>
    <w:p w:rsidR="00DF4D9E" w:rsidRPr="00983E2E" w:rsidRDefault="00DF4D9E" w:rsidP="00983E2E">
      <w:pPr>
        <w:ind w:firstLine="851"/>
        <w:jc w:val="both"/>
      </w:pPr>
      <w:r w:rsidRPr="00983E2E">
        <w:t xml:space="preserve">Большинство состоявшихся международных научно-художественных акций имеют комплексный характер и включают научные конференции, концерты, мастер-классы, публикации статей и научных материалов, презентации книг, лекции и семинары. Такая организация художественных, научных, концертно-творческих мероприятий консерватории превращает их в интереснейшие по содержанию, разнообразные по форме, неоценимые по возможности непосредственного общения с крупными музыкантами курсы повышения квалификации. </w:t>
      </w:r>
    </w:p>
    <w:p w:rsidR="00DF4D9E" w:rsidRDefault="00DF4D9E" w:rsidP="000D1431">
      <w:pPr>
        <w:ind w:firstLine="709"/>
        <w:jc w:val="center"/>
        <w:rPr>
          <w:b/>
          <w:i/>
        </w:rPr>
      </w:pPr>
    </w:p>
    <w:p w:rsidR="00DF4D9E" w:rsidRDefault="00DF4D9E" w:rsidP="000D1431">
      <w:pPr>
        <w:ind w:firstLine="709"/>
        <w:jc w:val="center"/>
        <w:rPr>
          <w:b/>
          <w:i/>
        </w:rPr>
      </w:pPr>
      <w:r w:rsidRPr="00EF3A96">
        <w:rPr>
          <w:b/>
          <w:i/>
        </w:rPr>
        <w:t>1</w:t>
      </w:r>
      <w:r>
        <w:rPr>
          <w:b/>
          <w:i/>
        </w:rPr>
        <w:t>0</w:t>
      </w:r>
      <w:r w:rsidRPr="00EF3A96">
        <w:rPr>
          <w:b/>
          <w:i/>
        </w:rPr>
        <w:t xml:space="preserve">. Качество учебно-методического, информационного </w:t>
      </w:r>
    </w:p>
    <w:p w:rsidR="00DF4D9E" w:rsidRDefault="00DF4D9E" w:rsidP="000D1431">
      <w:pPr>
        <w:ind w:firstLine="709"/>
        <w:jc w:val="center"/>
        <w:rPr>
          <w:b/>
          <w:i/>
        </w:rPr>
      </w:pPr>
      <w:r w:rsidRPr="00EF3A96">
        <w:rPr>
          <w:b/>
          <w:i/>
        </w:rPr>
        <w:t>и библиотечного обеспечения</w:t>
      </w:r>
    </w:p>
    <w:p w:rsidR="00DF4D9E" w:rsidRPr="00EF3A96" w:rsidRDefault="00DF4D9E" w:rsidP="00983E2E">
      <w:pPr>
        <w:shd w:val="clear" w:color="auto" w:fill="FFFFFF"/>
        <w:ind w:firstLine="708"/>
        <w:jc w:val="both"/>
      </w:pPr>
      <w:r w:rsidRPr="00EF3A96">
        <w:t>При определении содержания учебного процесса кафедрами учитываются фонды и возможности библиотеки и фо</w:t>
      </w:r>
      <w:r>
        <w:t>нотеки К</w:t>
      </w:r>
      <w:r w:rsidRPr="00EF3A96">
        <w:t>онсерватории.</w:t>
      </w:r>
    </w:p>
    <w:p w:rsidR="00DF4D9E" w:rsidRPr="00EF3A96" w:rsidRDefault="00DF4D9E" w:rsidP="00983E2E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A96">
        <w:rPr>
          <w:rFonts w:ascii="Times New Roman" w:hAnsi="Times New Roman"/>
          <w:sz w:val="24"/>
          <w:szCs w:val="24"/>
        </w:rPr>
        <w:t xml:space="preserve">Библиотека </w:t>
      </w:r>
      <w:r w:rsidRPr="00267A74">
        <w:rPr>
          <w:rFonts w:ascii="Times New Roman" w:hAnsi="Times New Roman"/>
          <w:sz w:val="24"/>
          <w:szCs w:val="24"/>
        </w:rPr>
        <w:t xml:space="preserve">Консерватории </w:t>
      </w:r>
      <w:r w:rsidRPr="00EF3A96">
        <w:rPr>
          <w:rFonts w:ascii="Times New Roman" w:hAnsi="Times New Roman"/>
          <w:sz w:val="24"/>
          <w:szCs w:val="24"/>
        </w:rPr>
        <w:t xml:space="preserve">является крупнейшей музыкальной библиотекой в Поволжском регионе. В библиотеке </w:t>
      </w:r>
      <w:r w:rsidRPr="00676F32">
        <w:rPr>
          <w:rFonts w:ascii="Times New Roman" w:hAnsi="Times New Roman"/>
          <w:sz w:val="24"/>
          <w:szCs w:val="24"/>
        </w:rPr>
        <w:t>Консерватории</w:t>
      </w:r>
      <w:r w:rsidRPr="00EF3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436208</w:t>
      </w:r>
      <w:r w:rsidRPr="00EF3A96">
        <w:rPr>
          <w:rFonts w:ascii="Times New Roman" w:hAnsi="Times New Roman"/>
          <w:sz w:val="24"/>
          <w:szCs w:val="24"/>
        </w:rPr>
        <w:t xml:space="preserve"> единиц хранения (книг, нот, журналов, аудио-видеоматериалов и др.). В библиотеке КГК имеется фонд рукописных материалов. В 1989 году в библиотеке </w:t>
      </w:r>
      <w:r w:rsidRPr="00267A74">
        <w:rPr>
          <w:rFonts w:ascii="Times New Roman" w:hAnsi="Times New Roman"/>
          <w:sz w:val="24"/>
          <w:szCs w:val="24"/>
        </w:rPr>
        <w:t>Консерватории</w:t>
      </w:r>
      <w:r w:rsidRPr="00EF3A96">
        <w:rPr>
          <w:rFonts w:ascii="Times New Roman" w:hAnsi="Times New Roman"/>
          <w:sz w:val="24"/>
          <w:szCs w:val="24"/>
        </w:rPr>
        <w:t xml:space="preserve"> создан научно-библиографический отдел, в котором хранятся полные комплекты журналов. </w:t>
      </w:r>
    </w:p>
    <w:p w:rsidR="00DF4D9E" w:rsidRPr="00EF3A96" w:rsidRDefault="00DF4D9E" w:rsidP="00983E2E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A96">
        <w:rPr>
          <w:rFonts w:ascii="Times New Roman" w:hAnsi="Times New Roman"/>
          <w:sz w:val="24"/>
          <w:szCs w:val="24"/>
        </w:rPr>
        <w:t xml:space="preserve">В библиотеке </w:t>
      </w:r>
      <w:r w:rsidRPr="00D63EB2">
        <w:rPr>
          <w:rFonts w:ascii="Times New Roman" w:hAnsi="Times New Roman"/>
          <w:sz w:val="24"/>
          <w:szCs w:val="24"/>
        </w:rPr>
        <w:t>Консерватории</w:t>
      </w:r>
      <w:r w:rsidRPr="00EF3A96">
        <w:rPr>
          <w:rFonts w:ascii="Times New Roman" w:hAnsi="Times New Roman"/>
          <w:sz w:val="24"/>
          <w:szCs w:val="24"/>
        </w:rPr>
        <w:t xml:space="preserve"> существует Отдел редких книг рукописей, в котором хранятся издания с 1842 года и рукописи композиторов Татарстана.</w:t>
      </w:r>
    </w:p>
    <w:p w:rsidR="00DF4D9E" w:rsidRPr="00EF3A96" w:rsidRDefault="00DF4D9E" w:rsidP="00983E2E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A96">
        <w:rPr>
          <w:rFonts w:ascii="Times New Roman" w:hAnsi="Times New Roman"/>
          <w:sz w:val="24"/>
          <w:szCs w:val="24"/>
        </w:rPr>
        <w:t xml:space="preserve">С 2000 года в библиотеке </w:t>
      </w:r>
      <w:r w:rsidRPr="00D63EB2">
        <w:rPr>
          <w:rFonts w:ascii="Times New Roman" w:hAnsi="Times New Roman"/>
          <w:sz w:val="24"/>
          <w:szCs w:val="24"/>
        </w:rPr>
        <w:t>Консерватории</w:t>
      </w:r>
      <w:r w:rsidRPr="00EF3A96">
        <w:rPr>
          <w:rFonts w:ascii="Times New Roman" w:hAnsi="Times New Roman"/>
          <w:sz w:val="24"/>
          <w:szCs w:val="24"/>
        </w:rPr>
        <w:t xml:space="preserve"> ведется электронный каталог книг, статей и фономатериалов, научных работ и новых поступлений. Ведется ретроконверсия краеведческой литературы (ноты и книги), фонда редких экземпляров, сборников научных работ музыкальных вузов.</w:t>
      </w:r>
    </w:p>
    <w:p w:rsidR="00DF4D9E" w:rsidRPr="00EF3A96" w:rsidRDefault="00DF4D9E" w:rsidP="00983E2E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A96">
        <w:rPr>
          <w:rFonts w:ascii="Times New Roman" w:hAnsi="Times New Roman"/>
          <w:sz w:val="24"/>
          <w:szCs w:val="24"/>
        </w:rPr>
        <w:t xml:space="preserve">В целях соответствия современным образовательным стандартам в </w:t>
      </w:r>
      <w:r w:rsidRPr="00D63EB2">
        <w:rPr>
          <w:rFonts w:ascii="Times New Roman" w:hAnsi="Times New Roman"/>
          <w:sz w:val="24"/>
          <w:szCs w:val="24"/>
        </w:rPr>
        <w:t>Консерватории</w:t>
      </w:r>
      <w:r w:rsidRPr="00EF3A96">
        <w:rPr>
          <w:rFonts w:ascii="Times New Roman" w:hAnsi="Times New Roman"/>
          <w:sz w:val="24"/>
          <w:szCs w:val="24"/>
        </w:rPr>
        <w:t xml:space="preserve"> организован дос</w:t>
      </w:r>
      <w:r>
        <w:rPr>
          <w:rFonts w:ascii="Times New Roman" w:hAnsi="Times New Roman"/>
          <w:sz w:val="24"/>
          <w:szCs w:val="24"/>
        </w:rPr>
        <w:t>туп в Интернет. Учебные здания К</w:t>
      </w:r>
      <w:r w:rsidRPr="00EF3A96">
        <w:rPr>
          <w:rFonts w:ascii="Times New Roman" w:hAnsi="Times New Roman"/>
          <w:sz w:val="24"/>
          <w:szCs w:val="24"/>
        </w:rPr>
        <w:t>онсерватории имеют локальную сеть. Доступ к сети Internet в ССМШ-колледже обеспечен WI-FI-точкой.</w:t>
      </w:r>
    </w:p>
    <w:p w:rsidR="00DF4D9E" w:rsidRPr="00EF3A96" w:rsidRDefault="00DF4D9E" w:rsidP="00983E2E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A96">
        <w:rPr>
          <w:rFonts w:ascii="Times New Roman" w:hAnsi="Times New Roman"/>
          <w:sz w:val="24"/>
          <w:szCs w:val="24"/>
        </w:rPr>
        <w:t>В настоящий момент ведутся работы по прокладке оптического волокна к учебным корпуса</w:t>
      </w:r>
      <w:r>
        <w:rPr>
          <w:rFonts w:ascii="Times New Roman" w:hAnsi="Times New Roman"/>
          <w:sz w:val="24"/>
          <w:szCs w:val="24"/>
        </w:rPr>
        <w:t>м, что позволит организовать в К</w:t>
      </w:r>
      <w:r w:rsidRPr="00EF3A96">
        <w:rPr>
          <w:rFonts w:ascii="Times New Roman" w:hAnsi="Times New Roman"/>
          <w:sz w:val="24"/>
          <w:szCs w:val="24"/>
        </w:rPr>
        <w:t>онсерватории и ССМШ кампусную сеть.</w:t>
      </w:r>
    </w:p>
    <w:p w:rsidR="00DF4D9E" w:rsidRPr="00EF3A96" w:rsidRDefault="00DF4D9E" w:rsidP="00983E2E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A96">
        <w:rPr>
          <w:rFonts w:ascii="Times New Roman" w:hAnsi="Times New Roman"/>
          <w:sz w:val="24"/>
          <w:szCs w:val="24"/>
        </w:rPr>
        <w:t xml:space="preserve">Закуплено и обновляется необходимое </w:t>
      </w:r>
      <w:hyperlink r:id="rId36" w:tgtFrame="_blank" w:history="1">
        <w:r w:rsidRPr="00EF3A96">
          <w:rPr>
            <w:rFonts w:ascii="Times New Roman" w:hAnsi="Times New Roman"/>
            <w:sz w:val="24"/>
            <w:szCs w:val="24"/>
          </w:rPr>
          <w:t>программное обеспечение</w:t>
        </w:r>
      </w:hyperlink>
      <w:r w:rsidRPr="00EF3A96">
        <w:rPr>
          <w:rFonts w:ascii="Times New Roman" w:hAnsi="Times New Roman"/>
          <w:sz w:val="24"/>
          <w:szCs w:val="24"/>
        </w:rPr>
        <w:t>.</w:t>
      </w:r>
    </w:p>
    <w:p w:rsidR="00DF4D9E" w:rsidRPr="00EF3A96" w:rsidRDefault="00DF4D9E" w:rsidP="00983E2E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A96">
        <w:rPr>
          <w:rFonts w:ascii="Times New Roman" w:hAnsi="Times New Roman"/>
          <w:sz w:val="24"/>
          <w:szCs w:val="24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DF4D9E" w:rsidRPr="006570D2" w:rsidRDefault="00DF4D9E" w:rsidP="00EF3A96">
      <w:pPr>
        <w:ind w:firstLine="709"/>
        <w:jc w:val="center"/>
        <w:rPr>
          <w:b/>
        </w:rPr>
      </w:pPr>
    </w:p>
    <w:p w:rsidR="00DF4D9E" w:rsidRDefault="00DF4D9E" w:rsidP="00951F77">
      <w:pPr>
        <w:ind w:firstLine="709"/>
        <w:jc w:val="center"/>
        <w:rPr>
          <w:b/>
        </w:rPr>
      </w:pPr>
      <w:r w:rsidRPr="006570D2">
        <w:rPr>
          <w:b/>
        </w:rPr>
        <w:t xml:space="preserve">11. Научно-исследовательская и научно-методическая </w:t>
      </w:r>
      <w:r w:rsidRPr="00C15172">
        <w:rPr>
          <w:b/>
        </w:rPr>
        <w:t>деятельность</w:t>
      </w:r>
    </w:p>
    <w:p w:rsidR="00DF4D9E" w:rsidRDefault="00DF4D9E" w:rsidP="00951F77">
      <w:pPr>
        <w:ind w:firstLine="709"/>
        <w:jc w:val="center"/>
        <w:rPr>
          <w:b/>
        </w:rPr>
      </w:pPr>
    </w:p>
    <w:p w:rsidR="00DF4D9E" w:rsidRPr="00983E2E" w:rsidRDefault="00DF4D9E" w:rsidP="00983E2E">
      <w:pPr>
        <w:ind w:firstLine="709"/>
        <w:jc w:val="both"/>
      </w:pPr>
      <w:r w:rsidRPr="00983E2E">
        <w:t xml:space="preserve">Научно-исследовательская и научно-методическая работа является одним из ключевых условий развития </w:t>
      </w:r>
      <w:r w:rsidRPr="006210E5">
        <w:t>Консерватории</w:t>
      </w:r>
      <w:r w:rsidRPr="00983E2E">
        <w:t xml:space="preserve">. Она осуществляется по планам кафедр, общему плану научной работы консерватории. Планирование, организация и контроль возложены на ректора, ученый совет, проректора по научно-исследовательской работе, на заведующих кафедрами.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Фундаментальные исследования осуществляются в основном педагогами кафедр теории музыки и композиции, истории музыки, татарской музыки и этномузыкологии, иностранных языков и межкультурной коммуникации, философии и гуманитарных наук, кафедры теории и истории исполнительского искусства, музыкальной педагогики. Содержание научной деятельности исполнительских кафедр более всего ориентировано на научно-методическую и учебно-методическую тематику, т. к. для педагогов исполнительских кафедр приоритетными областями являются творческая и исполнительская работа.  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Default="00DF4D9E" w:rsidP="00983E2E">
      <w:pPr>
        <w:ind w:firstLine="709"/>
        <w:jc w:val="center"/>
        <w:rPr>
          <w:b/>
          <w:i/>
        </w:rPr>
      </w:pPr>
      <w:r w:rsidRPr="00983E2E">
        <w:rPr>
          <w:b/>
          <w:i/>
        </w:rPr>
        <w:t>11.1. Направления научной деятельности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Pr="00983E2E" w:rsidRDefault="00DF4D9E" w:rsidP="00983E2E">
      <w:pPr>
        <w:ind w:firstLine="709"/>
        <w:jc w:val="both"/>
      </w:pPr>
      <w:r w:rsidRPr="00983E2E">
        <w:t xml:space="preserve">Научно-исследовательская работа вуза ведется по следующим тематическим направлениям, которые характеризуют как профессиональную специфику учебного заведения, так и региональные особенности вуза: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теория европейского музыкального мышления (д-р иск., проф. Л.В. Бражник; д-р иск., проф. А.Л. Маклыгин; д-р иск., проф. М.Е. Гирфанова; канд. иск., проф. Л.А. Федотова);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исторические процессы классического западно-европейского музыкального мышления (д-р иск., доц. Е.В. Бурундуковская; д-р иск., проф. В.Р. Дулат-Алеев; д-р иск., проф. М.Е. Гирфанова; д-р иск., доц. О.В. Жесткова; канд. иск., доц. А.А. Сокольская);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история и теория музыкального театра (д-р иск., проф. В.Р. Дулат-Алеев; д-р иск., доц. О.В. Жесткова; канд. иск., доц. А.А. Сокольская; канд. иск., ст. преп. Е.Ю. Шигаева; канд. иск., преп. Л.А. Садыкова);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теоретические проблемы современной музыки стран Запада (д-р иск., проф. А.Л. Маклыгин; канд. иск., проф. Л.А. Федотова; канд. иск., доц. О.В. Сурминова; канд. иск., ст. преп. А.М. Нагорнова; канд. иск., доц. А.А. Маклыгина);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восточные традиции в музыкальной культуре (канд. иск., доц. А.Н. Хасанова); 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исторические процессы русской музыкальной культуры (д-р иск., проф. В.Р. Дулат-Алеев; канд. иск., проф. Ю.С. Карпов; канд. иск., проф. Е.В. Порфирьева; канд. иск., доц. А.В. Кудрявцев; канд. иск., доц. Ю.С. Семенова; канд. иск., доц. О.В. Усова; канд. иск., доц. Е.Н. Хадеева);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традиционная татарская музыкальная культура (д-р иск., проф. З.Н. Сайдашева; д-р иск., проф. Е.М. Смирнова; канд. иск., доц. Н.А. Агдеева; канд. иск., доц. А.Т. Гумерова; канд. иск., доц. Г.М. Макаров; канд. иск., доц. Л.И. Сарварова);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профессиональная татарская музыкальная культура (д-р иск., проф. Л.В. Бражник; д-р иск., проф. В.Р. Дулат-Алеев; д-р иск., проф. А.Л. Маклыгин; д-р иск., проф. З.Н. Сайдашева, канд. иск., проф. Ш.Х. Монасыпов; канд. иск., доц. Н.Г. Агдеева; канд. иск., доц. Т.А. Алмазова; канд. иск., доц. Д.Р. Загидуллина; канд. иск., доц. А.Н. Хасанова);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история музыкальной культуры и музыкального образования в Казани (д-р иск., проф. А.Л. Маклыгин; канд. иск., проф. Е.В. Порфирьева, канд. иск., доц. Р.Д. Гимадиева);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традиционная и профессиональная музыкальная культура народов Поволжья и Приуралья (д-р иск., проф. Л.В. Бражник; д-р иск., проф. А.Л. Маклыгин; д-р иск., доц. О.М. Герасимов; д-р ист. наук, проф. В.И. Яковлев; канд. иск., доц. Е.Л. Хакимова, канд. иск., доц. Е.В. Анисимова);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теория и история исполнительского искусства (д-р ист. н., проф. В.И. Яковлев; д-р иск., доц. Е.В. Бурундуковская; канд. иск., доц. М.А. Беговатова, канд. иск., доц. Р.Д. Гимадиева, канд. иск., доц. А.А. Усов);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проблемы музыкальной педагогики (д-р иск., проф. Л.В. Бражник; д-р иск., проф. А.Л. Маклыгин; канд. иск., проф. Е.В. Порфирьева; канд. иск., доц. Д.Р. Загидуллина; канд. пед. н., проф. Е.В. Зеленкова; канд. пед. н., доц. В.Н. Гоптарев, канд. пед. н., доц. И.Т. Салахова);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проблемы философской антропологии, образования и воспитания в современной социокультурной ситуации (канд. филос. н., проф. Н.М. Серегина);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проблемы музыкального образования в области межкультурных языковых коммуникаций (д-р пед. наук, проф. И.И. Галимзянова; д-р пед. наук, проф. Р.Р. Исхакова; канд. филол. наук, доц. Н.З. Баширова).  </w:t>
      </w:r>
    </w:p>
    <w:p w:rsidR="00DF4D9E" w:rsidRPr="00983E2E" w:rsidRDefault="00DF4D9E" w:rsidP="00983E2E">
      <w:pPr>
        <w:ind w:firstLine="709"/>
        <w:jc w:val="both"/>
      </w:pPr>
    </w:p>
    <w:p w:rsidR="00DF4D9E" w:rsidRDefault="00DF4D9E" w:rsidP="00983E2E">
      <w:pPr>
        <w:ind w:firstLine="709"/>
        <w:jc w:val="center"/>
        <w:rPr>
          <w:b/>
          <w:i/>
        </w:rPr>
      </w:pPr>
      <w:r w:rsidRPr="00983E2E">
        <w:rPr>
          <w:b/>
          <w:i/>
        </w:rPr>
        <w:t>11.2. Научные публикации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Pr="00437BD6" w:rsidRDefault="00DF4D9E" w:rsidP="00437BD6">
      <w:pPr>
        <w:ind w:firstLine="709"/>
        <w:jc w:val="center"/>
        <w:rPr>
          <w:b/>
          <w:i/>
        </w:rPr>
      </w:pPr>
      <w:r w:rsidRPr="00437BD6">
        <w:rPr>
          <w:b/>
          <w:i/>
        </w:rPr>
        <w:t>11.2.1. Монографии</w:t>
      </w:r>
    </w:p>
    <w:p w:rsidR="00DF4D9E" w:rsidRPr="00983E2E" w:rsidRDefault="00DF4D9E" w:rsidP="00983E2E">
      <w:pPr>
        <w:ind w:firstLine="709"/>
        <w:jc w:val="both"/>
      </w:pPr>
      <w:r w:rsidRPr="00983E2E">
        <w:t>За отчетный период профессорско-преподавательским составом Казанской консерватории издано</w:t>
      </w:r>
      <w:r w:rsidRPr="00983E2E">
        <w:rPr>
          <w:color w:val="FF0000"/>
        </w:rPr>
        <w:t xml:space="preserve"> </w:t>
      </w:r>
      <w:r w:rsidRPr="00983E2E">
        <w:rPr>
          <w:i/>
        </w:rPr>
        <w:t>2 монографии</w:t>
      </w:r>
      <w:r w:rsidRPr="00983E2E">
        <w:t xml:space="preserve">: </w:t>
      </w:r>
    </w:p>
    <w:p w:rsidR="00DF4D9E" w:rsidRPr="00983E2E" w:rsidRDefault="00DF4D9E" w:rsidP="00983E2E">
      <w:pPr>
        <w:ind w:firstLine="709"/>
        <w:jc w:val="both"/>
      </w:pPr>
      <w:r>
        <w:rPr>
          <w:lang w:eastAsia="en-US"/>
        </w:rPr>
        <w:t xml:space="preserve">- </w:t>
      </w:r>
      <w:r w:rsidRPr="00983E2E">
        <w:rPr>
          <w:lang w:eastAsia="en-US"/>
        </w:rPr>
        <w:t>Усова, О. В.</w:t>
      </w:r>
      <w:r w:rsidRPr="00983E2E">
        <w:t xml:space="preserve"> Лейтмотив в русской симфонии </w:t>
      </w:r>
      <w:r w:rsidRPr="00983E2E">
        <w:rPr>
          <w:lang w:val="en-US"/>
        </w:rPr>
        <w:t>XIX</w:t>
      </w:r>
      <w:r>
        <w:t xml:space="preserve"> – первой половины ХХ века</w:t>
      </w:r>
      <w:r w:rsidRPr="00983E2E">
        <w:t>: [монография] / О. В. Усова ; Казанская государственна</w:t>
      </w:r>
      <w:r>
        <w:t>я консерватория. – Казань, 2020;</w:t>
      </w:r>
    </w:p>
    <w:p w:rsidR="00DF4D9E" w:rsidRPr="00983E2E" w:rsidRDefault="00DF4D9E" w:rsidP="00983E2E">
      <w:pPr>
        <w:ind w:firstLine="709"/>
        <w:jc w:val="both"/>
      </w:pPr>
      <w:r>
        <w:t xml:space="preserve">- </w:t>
      </w:r>
      <w:r w:rsidRPr="00983E2E">
        <w:t>Лукьянов, В. Г. О хоре и дирижировании. Исполнительство. Школа Казачкова. Дети. / В. Г. Лукьянов ; Казанская государственная консерватория. – Казань, 2020.</w:t>
      </w:r>
    </w:p>
    <w:p w:rsidR="00DF4D9E" w:rsidRPr="00983E2E" w:rsidRDefault="00DF4D9E" w:rsidP="00983E2E">
      <w:pPr>
        <w:ind w:firstLine="709"/>
        <w:jc w:val="both"/>
      </w:pPr>
    </w:p>
    <w:p w:rsidR="00DF4D9E" w:rsidRDefault="00DF4D9E" w:rsidP="00983E2E">
      <w:pPr>
        <w:ind w:firstLine="709"/>
        <w:jc w:val="center"/>
        <w:rPr>
          <w:i/>
        </w:rPr>
      </w:pPr>
    </w:p>
    <w:p w:rsidR="00DF4D9E" w:rsidRDefault="00DF4D9E" w:rsidP="00983E2E">
      <w:pPr>
        <w:ind w:firstLine="709"/>
        <w:jc w:val="center"/>
        <w:rPr>
          <w:b/>
          <w:i/>
        </w:rPr>
      </w:pPr>
      <w:r w:rsidRPr="00437BD6">
        <w:rPr>
          <w:b/>
          <w:i/>
        </w:rPr>
        <w:t>11.2.2. Научные сборники</w:t>
      </w:r>
    </w:p>
    <w:p w:rsidR="00DF4D9E" w:rsidRPr="00437BD6" w:rsidRDefault="00DF4D9E" w:rsidP="00983E2E">
      <w:pPr>
        <w:ind w:firstLine="709"/>
        <w:jc w:val="center"/>
        <w:rPr>
          <w:b/>
          <w:i/>
        </w:rPr>
      </w:pPr>
    </w:p>
    <w:p w:rsidR="00DF4D9E" w:rsidRDefault="00DF4D9E" w:rsidP="00983E2E">
      <w:pPr>
        <w:ind w:firstLine="709"/>
        <w:jc w:val="both"/>
      </w:pPr>
      <w:r w:rsidRPr="00983E2E">
        <w:t xml:space="preserve">Опубликовано </w:t>
      </w:r>
      <w:r w:rsidRPr="00983E2E">
        <w:rPr>
          <w:i/>
        </w:rPr>
        <w:t>5 научных сборников и сборников материалов конференций</w:t>
      </w:r>
      <w:r w:rsidRPr="00983E2E">
        <w:t xml:space="preserve">: </w:t>
      </w:r>
    </w:p>
    <w:p w:rsidR="00DF4D9E" w:rsidRPr="00983E2E" w:rsidRDefault="00DF4D9E" w:rsidP="00983E2E">
      <w:pPr>
        <w:ind w:firstLine="709"/>
        <w:jc w:val="both"/>
      </w:pPr>
    </w:p>
    <w:p w:rsidR="00DF4D9E" w:rsidRPr="00983E2E" w:rsidRDefault="00DF4D9E" w:rsidP="00983E2E">
      <w:pPr>
        <w:ind w:firstLine="709"/>
        <w:jc w:val="both"/>
      </w:pPr>
      <w:r>
        <w:t xml:space="preserve">- </w:t>
      </w:r>
      <w:r w:rsidRPr="00983E2E">
        <w:t>Актуальные проблемы музыкально-исполнительского искусства: История и современность. Выпуск 12 : Материалы Международной научно-практической конференции (Казань, 3 апреля 2019 г.) / редакторы-состави</w:t>
      </w:r>
      <w:r>
        <w:t>тели Ю.С. Карпов, В. И. Яковлев</w:t>
      </w:r>
      <w:r w:rsidRPr="00983E2E">
        <w:t>; Казанска</w:t>
      </w:r>
      <w:r>
        <w:t>я консерватория. – Казань, 2020;</w:t>
      </w:r>
    </w:p>
    <w:p w:rsidR="00DF4D9E" w:rsidRPr="00983E2E" w:rsidRDefault="00DF4D9E" w:rsidP="00983E2E">
      <w:pPr>
        <w:ind w:firstLine="709"/>
        <w:jc w:val="both"/>
      </w:pPr>
      <w:r>
        <w:t xml:space="preserve">- </w:t>
      </w:r>
      <w:r w:rsidRPr="00983E2E">
        <w:t>Бусыгинские чтения. Выпуск 13. Казанская этнографическая школа: память истор</w:t>
      </w:r>
      <w:r>
        <w:t>ии и антропологические повороты</w:t>
      </w:r>
      <w:r w:rsidRPr="00983E2E">
        <w:t>: Материалы Международной научно-практической конференции, посвященной</w:t>
      </w:r>
      <w:r w:rsidRPr="00983E2E">
        <w:rPr>
          <w:b/>
          <w:i/>
        </w:rPr>
        <w:t xml:space="preserve"> </w:t>
      </w:r>
      <w:r w:rsidRPr="00983E2E">
        <w:t>75-летию Победы в Великой Отечественной войне, 100-летию Татарской АССР, 75-летию Казанской консерватории, 125-летию Национального музея РТ, памяти профессора Е.П. Бусыгина (Казань, 11 декабря 2020 / редактор-составител</w:t>
      </w:r>
      <w:r>
        <w:t>ь В. И. Яковлев. – Казань, 2020;</w:t>
      </w:r>
    </w:p>
    <w:p w:rsidR="00DF4D9E" w:rsidRPr="00983E2E" w:rsidRDefault="00DF4D9E" w:rsidP="00983E2E">
      <w:pPr>
        <w:ind w:firstLine="709"/>
        <w:jc w:val="both"/>
      </w:pPr>
      <w:r>
        <w:t xml:space="preserve">- </w:t>
      </w:r>
      <w:r w:rsidRPr="00983E2E">
        <w:t>Дулат-Алеев, В. Р. О музыке с трибуны, на сцене и в кулуарах: статьи, эссе, ин</w:t>
      </w:r>
      <w:r>
        <w:t>тервью. – Казань: Фолиант, 2020;</w:t>
      </w:r>
    </w:p>
    <w:p w:rsidR="00DF4D9E" w:rsidRPr="00983E2E" w:rsidRDefault="00DF4D9E" w:rsidP="00983E2E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983E2E">
        <w:rPr>
          <w:shd w:val="clear" w:color="auto" w:fill="FFFFFF"/>
        </w:rPr>
        <w:t>Музыкал</w:t>
      </w:r>
      <w:r>
        <w:rPr>
          <w:shd w:val="clear" w:color="auto" w:fill="FFFFFF"/>
        </w:rPr>
        <w:t>ьный мир наций / составители</w:t>
      </w:r>
      <w:r w:rsidRPr="00983E2E">
        <w:rPr>
          <w:shd w:val="clear" w:color="auto" w:fill="FFFFFF"/>
        </w:rPr>
        <w:t>: В. Р. Дулат-Алеев, А. А. Сокольская ; Казанская государственная</w:t>
      </w:r>
      <w:r>
        <w:rPr>
          <w:shd w:val="clear" w:color="auto" w:fill="FFFFFF"/>
        </w:rPr>
        <w:t xml:space="preserve"> консерватория. – Казань, 2020;</w:t>
      </w:r>
    </w:p>
    <w:p w:rsidR="00DF4D9E" w:rsidRPr="00983E2E" w:rsidRDefault="00DF4D9E" w:rsidP="00983E2E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983E2E">
        <w:rPr>
          <w:shd w:val="clear" w:color="auto" w:fill="FFFFFF"/>
        </w:rPr>
        <w:t>Эммануил Монасзон. Статьи. Воспоминания. Материалы / ответственный редактор-составитель В. В. Чагайна. – 2-е изд., дополн. – Казань, 2020.</w:t>
      </w:r>
    </w:p>
    <w:p w:rsidR="00DF4D9E" w:rsidRPr="00983E2E" w:rsidRDefault="00DF4D9E" w:rsidP="00983E2E">
      <w:pPr>
        <w:ind w:firstLine="709"/>
        <w:jc w:val="both"/>
      </w:pPr>
    </w:p>
    <w:p w:rsidR="00DF4D9E" w:rsidRDefault="00DF4D9E" w:rsidP="00983E2E">
      <w:pPr>
        <w:ind w:firstLine="709"/>
        <w:jc w:val="center"/>
        <w:rPr>
          <w:b/>
          <w:i/>
        </w:rPr>
      </w:pPr>
      <w:r w:rsidRPr="00672BB8">
        <w:rPr>
          <w:b/>
          <w:i/>
        </w:rPr>
        <w:t>11.2.3. Научные журналы</w:t>
      </w:r>
    </w:p>
    <w:p w:rsidR="00DF4D9E" w:rsidRPr="00672BB8" w:rsidRDefault="00DF4D9E" w:rsidP="00983E2E">
      <w:pPr>
        <w:ind w:firstLine="709"/>
        <w:jc w:val="center"/>
        <w:rPr>
          <w:b/>
          <w:i/>
        </w:rPr>
      </w:pPr>
    </w:p>
    <w:p w:rsidR="00DF4D9E" w:rsidRPr="00364508" w:rsidRDefault="00DF4D9E" w:rsidP="00983E2E">
      <w:pPr>
        <w:pStyle w:val="Subtitle"/>
        <w:spacing w:after="0"/>
        <w:jc w:val="center"/>
        <w:rPr>
          <w:rFonts w:ascii="Times New Roman" w:hAnsi="Times New Roman"/>
          <w:i/>
          <w:color w:val="auto"/>
          <w:spacing w:val="0"/>
          <w:sz w:val="24"/>
          <w:szCs w:val="24"/>
          <w:u w:val="single"/>
        </w:rPr>
      </w:pPr>
      <w:r w:rsidRPr="00364508">
        <w:rPr>
          <w:rFonts w:ascii="Times New Roman" w:hAnsi="Times New Roman"/>
          <w:i/>
          <w:color w:val="auto"/>
          <w:spacing w:val="0"/>
          <w:sz w:val="24"/>
          <w:szCs w:val="24"/>
          <w:u w:val="single"/>
        </w:rPr>
        <w:t>11.2.3.1. «Музыка. Искусство, наука, практика» (включен в Перечень ВАК)</w:t>
      </w:r>
    </w:p>
    <w:p w:rsidR="00DF4D9E" w:rsidRPr="00983E2E" w:rsidRDefault="00DF4D9E" w:rsidP="00983E2E">
      <w:pPr>
        <w:pStyle w:val="Title"/>
        <w:ind w:firstLine="708"/>
        <w:jc w:val="both"/>
        <w:rPr>
          <w:b w:val="0"/>
          <w:sz w:val="24"/>
        </w:rPr>
      </w:pPr>
      <w:bookmarkStart w:id="4" w:name="_Hlk60218687"/>
      <w:r w:rsidRPr="00983E2E">
        <w:rPr>
          <w:b w:val="0"/>
          <w:sz w:val="24"/>
        </w:rPr>
        <w:t xml:space="preserve">В отчетном году </w:t>
      </w:r>
      <w:bookmarkEnd w:id="4"/>
      <w:r w:rsidRPr="00983E2E">
        <w:rPr>
          <w:b w:val="0"/>
          <w:sz w:val="24"/>
        </w:rPr>
        <w:t xml:space="preserve">вышли в свет четыре номера научного журнала </w:t>
      </w:r>
      <w:hyperlink r:id="rId37" w:history="1">
        <w:r w:rsidRPr="00983E2E">
          <w:rPr>
            <w:rStyle w:val="Hyperlink"/>
            <w:b w:val="0"/>
            <w:sz w:val="24"/>
          </w:rPr>
          <w:t>Казанской государственной консерватории</w:t>
        </w:r>
      </w:hyperlink>
      <w:hyperlink r:id="rId38" w:history="1">
        <w:r w:rsidRPr="00983E2E">
          <w:rPr>
            <w:rStyle w:val="Hyperlink"/>
            <w:b w:val="0"/>
            <w:sz w:val="24"/>
          </w:rPr>
          <w:t xml:space="preserve"> имени Н. Г. Жиганова</w:t>
        </w:r>
      </w:hyperlink>
      <w:r w:rsidRPr="00983E2E">
        <w:rPr>
          <w:b w:val="0"/>
          <w:sz w:val="24"/>
        </w:rPr>
        <w:t xml:space="preserve"> «Музыка. Искусство, наука, практика» – 1 (29) – 4 (32) 2020. Главный редактор – Е.В. Порфирьева.</w:t>
      </w:r>
      <w:r w:rsidRPr="00983E2E">
        <w:rPr>
          <w:b w:val="0"/>
          <w:color w:val="FF0000"/>
          <w:sz w:val="24"/>
        </w:rPr>
        <w:t xml:space="preserve"> </w:t>
      </w:r>
      <w:r w:rsidRPr="00983E2E">
        <w:rPr>
          <w:b w:val="0"/>
          <w:sz w:val="24"/>
        </w:rPr>
        <w:t>Опубликованы 28 статей, в том числе 15 статей педагогов и аспирантов Казанской консерватории, 10 статей исследователей из России</w:t>
      </w:r>
      <w:r w:rsidRPr="00983E2E">
        <w:rPr>
          <w:b w:val="0"/>
          <w:color w:val="FF0000"/>
          <w:sz w:val="24"/>
        </w:rPr>
        <w:t xml:space="preserve"> </w:t>
      </w:r>
      <w:r w:rsidRPr="00983E2E">
        <w:rPr>
          <w:b w:val="0"/>
          <w:sz w:val="24"/>
        </w:rPr>
        <w:t>(Москва, Санкт-Петербург, Казань, Нижний Новгород,</w:t>
      </w:r>
      <w:r w:rsidRPr="00983E2E">
        <w:rPr>
          <w:b w:val="0"/>
          <w:color w:val="FF0000"/>
          <w:sz w:val="24"/>
        </w:rPr>
        <w:t xml:space="preserve"> </w:t>
      </w:r>
      <w:r w:rsidRPr="00983E2E">
        <w:rPr>
          <w:b w:val="0"/>
          <w:sz w:val="24"/>
        </w:rPr>
        <w:t>Екатеринбург,</w:t>
      </w:r>
      <w:r w:rsidRPr="00983E2E">
        <w:rPr>
          <w:b w:val="0"/>
          <w:color w:val="FF0000"/>
          <w:sz w:val="24"/>
        </w:rPr>
        <w:t xml:space="preserve"> </w:t>
      </w:r>
      <w:r w:rsidRPr="00983E2E">
        <w:rPr>
          <w:b w:val="0"/>
          <w:sz w:val="24"/>
        </w:rPr>
        <w:t>Петрозаводск,</w:t>
      </w:r>
      <w:r w:rsidRPr="00983E2E">
        <w:rPr>
          <w:b w:val="0"/>
          <w:color w:val="FF0000"/>
          <w:sz w:val="24"/>
        </w:rPr>
        <w:t xml:space="preserve"> </w:t>
      </w:r>
      <w:r w:rsidRPr="00983E2E">
        <w:rPr>
          <w:b w:val="0"/>
          <w:sz w:val="24"/>
        </w:rPr>
        <w:t>Йошкар-Ола,</w:t>
      </w:r>
      <w:r w:rsidRPr="00983E2E">
        <w:rPr>
          <w:b w:val="0"/>
          <w:color w:val="FF0000"/>
          <w:sz w:val="24"/>
        </w:rPr>
        <w:t xml:space="preserve"> </w:t>
      </w:r>
      <w:r w:rsidRPr="00983E2E">
        <w:rPr>
          <w:b w:val="0"/>
          <w:sz w:val="24"/>
        </w:rPr>
        <w:t>Чебоксары)</w:t>
      </w:r>
      <w:r w:rsidRPr="00983E2E">
        <w:rPr>
          <w:b w:val="0"/>
          <w:color w:val="FF0000"/>
          <w:sz w:val="24"/>
        </w:rPr>
        <w:t xml:space="preserve"> </w:t>
      </w:r>
      <w:r w:rsidRPr="00983E2E">
        <w:rPr>
          <w:b w:val="0"/>
          <w:sz w:val="24"/>
        </w:rPr>
        <w:t>и 3 статьи зарубежных исследователей (Франция, Китай, Азербайджан).</w:t>
      </w:r>
    </w:p>
    <w:p w:rsidR="00DF4D9E" w:rsidRPr="00983E2E" w:rsidRDefault="00DF4D9E" w:rsidP="00983E2E">
      <w:pPr>
        <w:rPr>
          <w:b/>
        </w:rPr>
      </w:pPr>
    </w:p>
    <w:p w:rsidR="00DF4D9E" w:rsidRPr="00364508" w:rsidRDefault="00DF4D9E" w:rsidP="00983E2E">
      <w:pPr>
        <w:pStyle w:val="Subtitle"/>
        <w:spacing w:after="0"/>
        <w:jc w:val="center"/>
        <w:rPr>
          <w:rFonts w:ascii="Times New Roman" w:hAnsi="Times New Roman"/>
          <w:i/>
          <w:color w:val="auto"/>
          <w:spacing w:val="0"/>
          <w:sz w:val="24"/>
          <w:szCs w:val="24"/>
          <w:u w:val="single"/>
        </w:rPr>
      </w:pPr>
      <w:r w:rsidRPr="00364508">
        <w:rPr>
          <w:rFonts w:ascii="Times New Roman" w:hAnsi="Times New Roman"/>
          <w:i/>
          <w:color w:val="auto"/>
          <w:spacing w:val="0"/>
          <w:sz w:val="24"/>
          <w:szCs w:val="24"/>
          <w:u w:val="single"/>
        </w:rPr>
        <w:t>11.2.3.2. «Музыкальное искусство Евразии. Традиции и современность»</w:t>
      </w:r>
    </w:p>
    <w:p w:rsidR="00DF4D9E" w:rsidRPr="00983E2E" w:rsidRDefault="00DF4D9E" w:rsidP="00983E2E">
      <w:pPr>
        <w:pStyle w:val="Subtitle"/>
        <w:spacing w:after="0"/>
        <w:ind w:firstLine="708"/>
        <w:jc w:val="both"/>
        <w:rPr>
          <w:rFonts w:ascii="Times New Roman" w:hAnsi="Times New Roman"/>
          <w:color w:val="auto"/>
          <w:spacing w:val="0"/>
          <w:sz w:val="24"/>
          <w:szCs w:val="24"/>
          <w:lang w:eastAsia="ar-SA"/>
        </w:rPr>
      </w:pPr>
      <w:r w:rsidRPr="00983E2E">
        <w:rPr>
          <w:rFonts w:ascii="Times New Roman" w:hAnsi="Times New Roman"/>
          <w:color w:val="auto"/>
          <w:spacing w:val="0"/>
          <w:sz w:val="24"/>
          <w:szCs w:val="24"/>
        </w:rPr>
        <w:t>В отчетном году учреждено сетевое ежеквартальное</w:t>
      </w:r>
      <w:r w:rsidRPr="00983E2E">
        <w:rPr>
          <w:rFonts w:ascii="Times New Roman" w:hAnsi="Times New Roman"/>
          <w:b/>
          <w:i/>
          <w:color w:val="auto"/>
          <w:spacing w:val="0"/>
          <w:sz w:val="24"/>
          <w:szCs w:val="24"/>
        </w:rPr>
        <w:t xml:space="preserve"> </w:t>
      </w:r>
      <w:r w:rsidRPr="00983E2E">
        <w:rPr>
          <w:rFonts w:ascii="Times New Roman" w:hAnsi="Times New Roman"/>
          <w:color w:val="auto"/>
          <w:spacing w:val="0"/>
          <w:sz w:val="24"/>
          <w:szCs w:val="24"/>
        </w:rPr>
        <w:t>издание</w:t>
      </w:r>
      <w:r w:rsidRPr="00983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83E2E">
        <w:rPr>
          <w:rFonts w:ascii="Times New Roman" w:hAnsi="Times New Roman"/>
          <w:color w:val="auto"/>
          <w:spacing w:val="0"/>
          <w:sz w:val="24"/>
          <w:szCs w:val="24"/>
        </w:rPr>
        <w:t xml:space="preserve">«Музыкальное искусство Евразии. Традиции и современность» (соучредители – Московская государственная консерватория имени П.И. Чайковского, Казанская государственная консерватория имени Н.Г. Жиганова, Уральская государственная консерватория имени М.П. Мусоргского). Регистрационный </w:t>
      </w:r>
      <w:r w:rsidRPr="00983E2E">
        <w:rPr>
          <w:rFonts w:ascii="Times New Roman" w:hAnsi="Times New Roman"/>
          <w:color w:val="auto"/>
          <w:spacing w:val="0"/>
          <w:sz w:val="24"/>
          <w:szCs w:val="24"/>
          <w:lang w:eastAsia="ar-SA"/>
        </w:rPr>
        <w:t xml:space="preserve">номер и дата принятия решения о регистрации: серия Эл  № ФС77-79083 от 25 сентября 2020 г. Проблематика научных статей и рецензий, публикуемых в журнале, охватывает области исследования, относящиеся к специальностям 17.00.02 – «Музыкальное искусство», 17.00.09 – «Теория и история искусства», 24.00.01 «Теория и история культуры» (музыкальная проблематика). Языки: русский, английский. </w:t>
      </w:r>
    </w:p>
    <w:p w:rsidR="00DF4D9E" w:rsidRPr="00983E2E" w:rsidRDefault="00DF4D9E" w:rsidP="00983E2E">
      <w:pPr>
        <w:pStyle w:val="Title"/>
        <w:ind w:firstLine="708"/>
        <w:jc w:val="both"/>
        <w:rPr>
          <w:b w:val="0"/>
          <w:sz w:val="24"/>
        </w:rPr>
      </w:pPr>
    </w:p>
    <w:p w:rsidR="00DF4D9E" w:rsidRDefault="00DF4D9E" w:rsidP="00983E2E">
      <w:pPr>
        <w:ind w:firstLine="709"/>
        <w:jc w:val="center"/>
        <w:rPr>
          <w:b/>
          <w:i/>
        </w:rPr>
      </w:pPr>
      <w:r w:rsidRPr="00364508">
        <w:rPr>
          <w:b/>
          <w:i/>
        </w:rPr>
        <w:t>11.2.4. Научные статьи</w:t>
      </w:r>
    </w:p>
    <w:p w:rsidR="00DF4D9E" w:rsidRPr="00364508" w:rsidRDefault="00DF4D9E" w:rsidP="00983E2E">
      <w:pPr>
        <w:ind w:firstLine="709"/>
        <w:jc w:val="center"/>
        <w:rPr>
          <w:b/>
          <w:i/>
        </w:rPr>
      </w:pPr>
    </w:p>
    <w:p w:rsidR="00DF4D9E" w:rsidRPr="00983E2E" w:rsidRDefault="00DF4D9E" w:rsidP="00983E2E">
      <w:pPr>
        <w:ind w:firstLine="709"/>
        <w:jc w:val="both"/>
      </w:pPr>
      <w:r w:rsidRPr="00983E2E">
        <w:t xml:space="preserve">За отчетный период опубликовано </w:t>
      </w:r>
      <w:r w:rsidRPr="00983E2E">
        <w:rPr>
          <w:i/>
        </w:rPr>
        <w:t>97 научных статей</w:t>
      </w:r>
      <w:r w:rsidRPr="00983E2E">
        <w:t xml:space="preserve"> педагогов </w:t>
      </w:r>
      <w:r w:rsidRPr="00364508">
        <w:t>Консерватории</w:t>
      </w:r>
      <w:r w:rsidRPr="00983E2E">
        <w:t xml:space="preserve">, в том числе </w:t>
      </w:r>
      <w:r w:rsidRPr="00983E2E">
        <w:rPr>
          <w:i/>
        </w:rPr>
        <w:t>3</w:t>
      </w:r>
      <w:r w:rsidRPr="00983E2E">
        <w:t xml:space="preserve"> статьи – в изданиях, индексируемых в международной базе данных на платформе </w:t>
      </w:r>
      <w:r w:rsidRPr="00983E2E">
        <w:rPr>
          <w:lang w:val="en-US"/>
        </w:rPr>
        <w:t>Web</w:t>
      </w:r>
      <w:r w:rsidRPr="00983E2E">
        <w:t xml:space="preserve"> </w:t>
      </w:r>
      <w:r w:rsidRPr="00983E2E">
        <w:rPr>
          <w:lang w:val="en-US"/>
        </w:rPr>
        <w:t>of</w:t>
      </w:r>
      <w:r w:rsidRPr="00983E2E">
        <w:t xml:space="preserve"> </w:t>
      </w:r>
      <w:r w:rsidRPr="00983E2E">
        <w:rPr>
          <w:lang w:val="en-US"/>
        </w:rPr>
        <w:t>Science</w:t>
      </w:r>
      <w:r w:rsidRPr="00983E2E">
        <w:t xml:space="preserve">, </w:t>
      </w:r>
      <w:r w:rsidRPr="00983E2E">
        <w:rPr>
          <w:i/>
        </w:rPr>
        <w:t>2</w:t>
      </w:r>
      <w:r w:rsidRPr="00983E2E">
        <w:t xml:space="preserve"> статьи – в журнале, индексируемом в базе данных </w:t>
      </w:r>
      <w:r w:rsidRPr="00983E2E">
        <w:rPr>
          <w:lang w:val="en-US"/>
        </w:rPr>
        <w:t>Scopus</w:t>
      </w:r>
      <w:r w:rsidRPr="00983E2E">
        <w:t xml:space="preserve">; </w:t>
      </w:r>
      <w:r w:rsidRPr="00983E2E">
        <w:rPr>
          <w:i/>
        </w:rPr>
        <w:t>30</w:t>
      </w:r>
      <w:r w:rsidRPr="00983E2E">
        <w:t xml:space="preserve"> статей – в научных журналах, включенных в перечень рецензируемых научных изданий,</w:t>
      </w:r>
      <w:r w:rsidRPr="00983E2E">
        <w:rPr>
          <w:color w:val="FF0000"/>
        </w:rPr>
        <w:t xml:space="preserve"> </w:t>
      </w:r>
      <w:r w:rsidRPr="00983E2E">
        <w:t xml:space="preserve">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(перечень ВАК).  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Default="00DF4D9E" w:rsidP="00983E2E">
      <w:pPr>
        <w:ind w:firstLine="709"/>
        <w:jc w:val="center"/>
        <w:rPr>
          <w:b/>
          <w:i/>
        </w:rPr>
      </w:pPr>
      <w:r w:rsidRPr="00983E2E">
        <w:rPr>
          <w:b/>
          <w:i/>
        </w:rPr>
        <w:t>11.3. Научные конференции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Pr="00983E2E" w:rsidRDefault="00DF4D9E" w:rsidP="00983E2E">
      <w:pPr>
        <w:ind w:firstLine="709"/>
        <w:jc w:val="both"/>
        <w:rPr>
          <w:i/>
        </w:rPr>
      </w:pPr>
      <w:r w:rsidRPr="00983E2E">
        <w:t xml:space="preserve">Консерватория – постоянный организатор и участник международных, всероссийских, региональных конференций. За отчетный период вузом осуществлено </w:t>
      </w:r>
      <w:r w:rsidRPr="00983E2E">
        <w:rPr>
          <w:i/>
        </w:rPr>
        <w:t>16 проектов</w:t>
      </w:r>
      <w:r w:rsidRPr="00983E2E">
        <w:t xml:space="preserve">, из них: </w:t>
      </w:r>
      <w:r w:rsidRPr="00983E2E">
        <w:rPr>
          <w:i/>
        </w:rPr>
        <w:t xml:space="preserve">4 международных, 3 всероссийских, 1 студенческая конференций.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Среди наиболее значительных: </w:t>
      </w:r>
    </w:p>
    <w:p w:rsidR="00DF4D9E" w:rsidRPr="00983E2E" w:rsidRDefault="00DF4D9E" w:rsidP="00983E2E">
      <w:pPr>
        <w:pStyle w:val="Title"/>
        <w:ind w:firstLine="709"/>
        <w:jc w:val="both"/>
        <w:rPr>
          <w:b w:val="0"/>
          <w:sz w:val="24"/>
        </w:rPr>
      </w:pPr>
      <w:r w:rsidRPr="00983E2E">
        <w:rPr>
          <w:b w:val="0"/>
          <w:sz w:val="24"/>
        </w:rPr>
        <w:t>Меж</w:t>
      </w:r>
      <w:r>
        <w:rPr>
          <w:b w:val="0"/>
          <w:sz w:val="24"/>
        </w:rPr>
        <w:t>дународная научная конференция «</w:t>
      </w:r>
      <w:r w:rsidRPr="00983E2E">
        <w:rPr>
          <w:b w:val="0"/>
          <w:sz w:val="24"/>
        </w:rPr>
        <w:t>V</w:t>
      </w:r>
      <w:r>
        <w:rPr>
          <w:b w:val="0"/>
          <w:sz w:val="24"/>
        </w:rPr>
        <w:t xml:space="preserve"> Чтения памяти С.В. Смоленского»</w:t>
      </w:r>
      <w:r w:rsidRPr="00983E2E">
        <w:rPr>
          <w:b w:val="0"/>
          <w:sz w:val="24"/>
        </w:rPr>
        <w:t>. К 75-летию Казанской консерватории (20-22 октября 2020 г.);</w:t>
      </w:r>
    </w:p>
    <w:p w:rsidR="00DF4D9E" w:rsidRPr="00983E2E" w:rsidRDefault="00DF4D9E" w:rsidP="00983E2E">
      <w:pPr>
        <w:ind w:firstLine="709"/>
        <w:jc w:val="both"/>
      </w:pPr>
      <w:r w:rsidRPr="00983E2E">
        <w:rPr>
          <w:shd w:val="clear" w:color="auto" w:fill="FFFFFF"/>
        </w:rPr>
        <w:t>Меж</w:t>
      </w:r>
      <w:r>
        <w:rPr>
          <w:shd w:val="clear" w:color="auto" w:fill="FFFFFF"/>
        </w:rPr>
        <w:t>дународная научная конференция «</w:t>
      </w:r>
      <w:r w:rsidRPr="00983E2E">
        <w:rPr>
          <w:shd w:val="clear" w:color="auto" w:fill="FFFFFF"/>
        </w:rPr>
        <w:t>МУЗЫКА В ДИАЛОГЕ КУЛЬТУР. Музыкальная культура Татарстана: тради</w:t>
      </w:r>
      <w:r>
        <w:rPr>
          <w:shd w:val="clear" w:color="auto" w:fill="FFFFFF"/>
        </w:rPr>
        <w:t>ции, современность, перспективы»</w:t>
      </w:r>
      <w:r w:rsidRPr="00983E2E">
        <w:rPr>
          <w:shd w:val="clear" w:color="auto" w:fill="FFFFFF"/>
        </w:rPr>
        <w:t xml:space="preserve">. </w:t>
      </w:r>
      <w:r w:rsidRPr="00983E2E">
        <w:t>К 100-летию образования ТАССР. К 75-летию Казанской консерватории (18-20 ноября 2020 г.);</w:t>
      </w:r>
    </w:p>
    <w:p w:rsidR="00DF4D9E" w:rsidRPr="00983E2E" w:rsidRDefault="00DF4D9E" w:rsidP="00983E2E">
      <w:pPr>
        <w:pStyle w:val="Title"/>
        <w:ind w:firstLine="709"/>
        <w:jc w:val="both"/>
        <w:rPr>
          <w:b w:val="0"/>
          <w:sz w:val="24"/>
        </w:rPr>
      </w:pPr>
      <w:r w:rsidRPr="00983E2E">
        <w:rPr>
          <w:b w:val="0"/>
          <w:sz w:val="24"/>
        </w:rPr>
        <w:t>XI</w:t>
      </w:r>
      <w:r w:rsidRPr="00983E2E">
        <w:rPr>
          <w:b w:val="0"/>
          <w:sz w:val="24"/>
          <w:lang w:val="en-US"/>
        </w:rPr>
        <w:t>II</w:t>
      </w:r>
      <w:r w:rsidRPr="00983E2E">
        <w:rPr>
          <w:b w:val="0"/>
          <w:sz w:val="24"/>
        </w:rPr>
        <w:t xml:space="preserve"> Международная научно-практическая конференция «Актуальные проблемы музыкально-исполнительского искусства: История и современность», посвященная 75-летию Победы в Великой Отечественной войне и 75-летию Казанской государственной консерватории (1 апреля 2020 г.);</w:t>
      </w:r>
    </w:p>
    <w:p w:rsidR="00DF4D9E" w:rsidRPr="00983E2E" w:rsidRDefault="00DF4D9E" w:rsidP="00983E2E">
      <w:pPr>
        <w:pStyle w:val="Title"/>
        <w:ind w:firstLine="709"/>
        <w:jc w:val="both"/>
        <w:rPr>
          <w:b w:val="0"/>
          <w:sz w:val="24"/>
        </w:rPr>
      </w:pPr>
      <w:r w:rsidRPr="00983E2E">
        <w:rPr>
          <w:b w:val="0"/>
          <w:sz w:val="24"/>
        </w:rPr>
        <w:t>II Международная н</w:t>
      </w:r>
      <w:r>
        <w:rPr>
          <w:b w:val="0"/>
          <w:sz w:val="24"/>
        </w:rPr>
        <w:t>аучно-практическая конференция «</w:t>
      </w:r>
      <w:r w:rsidRPr="00983E2E">
        <w:rPr>
          <w:b w:val="0"/>
          <w:sz w:val="24"/>
        </w:rPr>
        <w:t>Исполнительство на народных инструме</w:t>
      </w:r>
      <w:r>
        <w:rPr>
          <w:b w:val="0"/>
          <w:sz w:val="24"/>
        </w:rPr>
        <w:t>нтах: теория, история, практика»</w:t>
      </w:r>
      <w:r w:rsidRPr="00983E2E">
        <w:rPr>
          <w:b w:val="0"/>
          <w:sz w:val="24"/>
        </w:rPr>
        <w:t xml:space="preserve"> (11-12 ноября 2020 г.);</w:t>
      </w:r>
    </w:p>
    <w:p w:rsidR="00DF4D9E" w:rsidRPr="00983E2E" w:rsidRDefault="00DF4D9E" w:rsidP="00983E2E">
      <w:pPr>
        <w:pStyle w:val="Title"/>
        <w:ind w:firstLine="709"/>
        <w:jc w:val="both"/>
        <w:rPr>
          <w:b w:val="0"/>
          <w:sz w:val="24"/>
        </w:rPr>
      </w:pPr>
      <w:r w:rsidRPr="00983E2E">
        <w:rPr>
          <w:b w:val="0"/>
          <w:sz w:val="24"/>
        </w:rPr>
        <w:t>Всероссийская научно-практическая конференция «Музыкальный театр в XXI веке: теория, практика, педагогика». К 75-летию Казанской консерватории. К 20-летию кафедры музыкального театра (24-25 ноября 2020 г.);</w:t>
      </w:r>
    </w:p>
    <w:p w:rsidR="00DF4D9E" w:rsidRPr="00983E2E" w:rsidRDefault="00DF4D9E" w:rsidP="00983E2E">
      <w:pPr>
        <w:pStyle w:val="Title"/>
        <w:ind w:firstLine="709"/>
        <w:jc w:val="both"/>
        <w:rPr>
          <w:b w:val="0"/>
          <w:sz w:val="24"/>
        </w:rPr>
      </w:pPr>
      <w:r w:rsidRPr="00983E2E">
        <w:rPr>
          <w:b w:val="0"/>
          <w:sz w:val="24"/>
        </w:rPr>
        <w:t>Всероссийская научно-практич</w:t>
      </w:r>
      <w:r>
        <w:rPr>
          <w:b w:val="0"/>
          <w:sz w:val="24"/>
        </w:rPr>
        <w:t>еская конференция «Устность» и «письменность»</w:t>
      </w:r>
      <w:r w:rsidRPr="00983E2E">
        <w:rPr>
          <w:b w:val="0"/>
          <w:sz w:val="24"/>
        </w:rPr>
        <w:t xml:space="preserve"> в музы</w:t>
      </w:r>
      <w:r>
        <w:rPr>
          <w:b w:val="0"/>
          <w:sz w:val="24"/>
        </w:rPr>
        <w:t>кальной культуре цифровой эпохи»</w:t>
      </w:r>
      <w:r w:rsidRPr="00983E2E">
        <w:rPr>
          <w:b w:val="0"/>
          <w:sz w:val="24"/>
        </w:rPr>
        <w:t xml:space="preserve"> (8 декабря 2020 г.);</w:t>
      </w:r>
    </w:p>
    <w:p w:rsidR="00DF4D9E" w:rsidRPr="00983E2E" w:rsidRDefault="00DF4D9E" w:rsidP="00983E2E">
      <w:pPr>
        <w:ind w:firstLine="709"/>
        <w:jc w:val="both"/>
        <w:rPr>
          <w:color w:val="FF0000"/>
        </w:rPr>
      </w:pPr>
      <w:r w:rsidRPr="00983E2E">
        <w:t>Всероссийская научно-практическая конференция «XII</w:t>
      </w:r>
      <w:r w:rsidRPr="00983E2E">
        <w:rPr>
          <w:lang w:val="en-US"/>
        </w:rPr>
        <w:t>I</w:t>
      </w:r>
      <w:r w:rsidRPr="00983E2E">
        <w:t xml:space="preserve"> Бусыгинские чтения: Казанская этнографическая школа: антропология академического пространства в историческом контексте». 75-летию Победы в Великой Отечественной войне. 75-летию Казанской консерватории (11 декабря 2020 г.).</w:t>
      </w:r>
    </w:p>
    <w:p w:rsidR="00DF4D9E" w:rsidRPr="00983E2E" w:rsidRDefault="00DF4D9E" w:rsidP="00983E2E">
      <w:pPr>
        <w:ind w:firstLine="709"/>
        <w:jc w:val="both"/>
      </w:pPr>
      <w:r w:rsidRPr="00983E2E">
        <w:t>Педагоги консерватории выступили</w:t>
      </w:r>
      <w:r w:rsidRPr="00983E2E">
        <w:rPr>
          <w:color w:val="FF0000"/>
        </w:rPr>
        <w:t xml:space="preserve"> </w:t>
      </w:r>
      <w:r w:rsidRPr="00983E2E">
        <w:t xml:space="preserve">со </w:t>
      </w:r>
      <w:r w:rsidRPr="00983E2E">
        <w:rPr>
          <w:i/>
        </w:rPr>
        <w:t>115 докладами и сообщениями</w:t>
      </w:r>
      <w:r w:rsidRPr="00983E2E">
        <w:t xml:space="preserve"> на международных, всероссийских, региональных и республиканских конференциях, семинарах, круглых столах, проводившихся в различных городах Российской Федерации и за рубежом – Москве, Санкт-Петербурге, Казани, Ростове-на-Дону, Екатеринбурге, Кирове, Новосибирске, Самаре, Уфе, Тюмени, Краснодаре, Пензе, Ижевске, Саранске, Чебоксарах, Борисоглебске, Набережных Челнах, Лениногорске, Азнакаево, Зеленодольске, Елабуге, Нижнекамске, Арске (Россия), Таллинне (Эстония)</w:t>
      </w:r>
      <w:r w:rsidRPr="00983E2E">
        <w:rPr>
          <w:color w:val="FF0000"/>
        </w:rPr>
        <w:t xml:space="preserve">; </w:t>
      </w:r>
      <w:r w:rsidRPr="00983E2E">
        <w:rPr>
          <w:i/>
        </w:rPr>
        <w:t>48</w:t>
      </w:r>
      <w:r w:rsidRPr="00983E2E">
        <w:t xml:space="preserve"> докладов педагогов были представлены на международных конференциях, </w:t>
      </w:r>
      <w:r w:rsidRPr="00983E2E">
        <w:rPr>
          <w:i/>
        </w:rPr>
        <w:t>24</w:t>
      </w:r>
      <w:r w:rsidRPr="00983E2E">
        <w:t xml:space="preserve"> – на всероссийских, </w:t>
      </w:r>
      <w:r w:rsidRPr="00983E2E">
        <w:rPr>
          <w:i/>
        </w:rPr>
        <w:t>2</w:t>
      </w:r>
      <w:r w:rsidRPr="00983E2E">
        <w:t xml:space="preserve"> – на межрегиональных, </w:t>
      </w:r>
      <w:r w:rsidRPr="00983E2E">
        <w:rPr>
          <w:i/>
        </w:rPr>
        <w:t>5</w:t>
      </w:r>
      <w:r w:rsidRPr="00983E2E">
        <w:t xml:space="preserve"> – на республиканских конференциях; </w:t>
      </w:r>
      <w:r w:rsidRPr="00983E2E">
        <w:rPr>
          <w:i/>
        </w:rPr>
        <w:t>30</w:t>
      </w:r>
      <w:r w:rsidRPr="00983E2E">
        <w:t xml:space="preserve"> выступлений – на круглых столах.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Default="00DF4D9E" w:rsidP="00983E2E">
      <w:pPr>
        <w:ind w:firstLine="709"/>
        <w:jc w:val="center"/>
        <w:rPr>
          <w:b/>
          <w:i/>
        </w:rPr>
      </w:pPr>
      <w:r w:rsidRPr="00983E2E">
        <w:rPr>
          <w:b/>
          <w:i/>
        </w:rPr>
        <w:t>11.4. Диссертационный совет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Pr="00983E2E" w:rsidRDefault="00DF4D9E" w:rsidP="00983E2E">
      <w:pPr>
        <w:ind w:firstLine="709"/>
        <w:jc w:val="both"/>
        <w:rPr>
          <w:b/>
          <w:i/>
        </w:rPr>
      </w:pPr>
      <w:r w:rsidRPr="00983E2E">
        <w:t xml:space="preserve">Диссертационный совет по специальности 17.00.02 – Музыкальное искусство действует в </w:t>
      </w:r>
      <w:r w:rsidRPr="00A75AAD">
        <w:t xml:space="preserve">Консерватории </w:t>
      </w:r>
      <w:r w:rsidRPr="00983E2E">
        <w:t xml:space="preserve">с 2003 года. Приказом № 714/нк Министерства образования и науки Российской Федерации от 2 ноября 2012 года </w:t>
      </w:r>
      <w:r w:rsidRPr="00A75AAD">
        <w:t xml:space="preserve">Консерватории </w:t>
      </w:r>
      <w:r w:rsidRPr="00983E2E">
        <w:t xml:space="preserve">открыт Диссертационный Совет Д 210.027.01 по защите диссертаций на соискание ученой степени кандидата наук, на соискание ученой степени доктора наук по специальности 17.00.02 – Музыкальное искусство. В его состав входят 19 членов: 16 докторов искусствоведения, 1 доктор исторических наук, 1 доктор философских наук, 1 доктор педагогических наук. Члены совета – специалисты, известные своими достижениями в различных областях музыкознания (теория и история музыки, музыкальный фольклор, теория и история исполнительского искусства), что позволяет принимать к защите диссертации, посвященные различным проблемам музыкознания. В 2020 г. в диссертационном совете </w:t>
      </w:r>
      <w:r w:rsidRPr="00A75AAD">
        <w:t xml:space="preserve">Консерватории </w:t>
      </w:r>
      <w:r w:rsidRPr="00983E2E">
        <w:t xml:space="preserve">состоялись </w:t>
      </w:r>
      <w:r w:rsidRPr="00983E2E">
        <w:rPr>
          <w:bCs/>
          <w:i/>
        </w:rPr>
        <w:t>два</w:t>
      </w:r>
      <w:r w:rsidRPr="00983E2E">
        <w:rPr>
          <w:bCs/>
        </w:rPr>
        <w:t xml:space="preserve"> </w:t>
      </w:r>
      <w:r w:rsidRPr="00983E2E">
        <w:rPr>
          <w:bCs/>
          <w:i/>
        </w:rPr>
        <w:t>заседания по защите диссертаций на соискание ученой степени кандидата искусствоведения</w:t>
      </w:r>
      <w:r w:rsidRPr="00983E2E">
        <w:rPr>
          <w:bCs/>
        </w:rPr>
        <w:t xml:space="preserve">: Варламовой Е. Г. «Симфонии австрийской Ломбардии 30-60-х годов XVIII века: жанровые особенности и музыкальный язык», </w:t>
      </w:r>
      <w:r w:rsidRPr="00983E2E">
        <w:t>Решетниковой С. В. «Артистическая и педагогическая деятельность Мануэля Гарсии-старшего в контексте развития тенорового исполнительства конца XVIII – первой трети XIX века» (10 декабря).</w:t>
      </w:r>
      <w:r w:rsidRPr="00983E2E">
        <w:rPr>
          <w:bCs/>
        </w:rPr>
        <w:t xml:space="preserve"> </w:t>
      </w:r>
      <w:r w:rsidRPr="00983E2E">
        <w:t>В качестве официальных оппонентов на защите диссертаций выступили авторитетные ученые – представители музыкальных вузов и научных организаций Российской Федерации: А.В. Денисов (Санкт-Петербург), А.В. Лебедева-Емелина (Москва), Д.А. Нагина (Москва), А.А. Шакирьянова (Екатеринбург).</w:t>
      </w:r>
    </w:p>
    <w:p w:rsidR="00DF4D9E" w:rsidRPr="00983E2E" w:rsidRDefault="00DF4D9E" w:rsidP="00983E2E">
      <w:pPr>
        <w:ind w:firstLine="709"/>
        <w:rPr>
          <w:b/>
          <w:i/>
          <w:color w:val="FF0000"/>
        </w:rPr>
      </w:pPr>
    </w:p>
    <w:p w:rsidR="00DF4D9E" w:rsidRPr="00E24C26" w:rsidRDefault="00DF4D9E" w:rsidP="00983E2E">
      <w:pPr>
        <w:ind w:firstLine="709"/>
        <w:jc w:val="center"/>
        <w:rPr>
          <w:b/>
          <w:i/>
        </w:rPr>
      </w:pPr>
      <w:r w:rsidRPr="00E24C26">
        <w:rPr>
          <w:b/>
          <w:i/>
        </w:rPr>
        <w:t>11.4.1. Диссертации</w:t>
      </w:r>
    </w:p>
    <w:p w:rsidR="00DF4D9E" w:rsidRPr="00983E2E" w:rsidRDefault="00DF4D9E" w:rsidP="00983E2E">
      <w:pPr>
        <w:ind w:firstLine="709"/>
        <w:jc w:val="center"/>
        <w:rPr>
          <w:i/>
        </w:rPr>
      </w:pPr>
    </w:p>
    <w:p w:rsidR="00DF4D9E" w:rsidRPr="00983E2E" w:rsidRDefault="00DF4D9E" w:rsidP="00983E2E">
      <w:pPr>
        <w:ind w:firstLine="709"/>
        <w:jc w:val="both"/>
      </w:pPr>
      <w:r w:rsidRPr="00983E2E">
        <w:t xml:space="preserve">Ведется работа над </w:t>
      </w:r>
      <w:r w:rsidRPr="00983E2E">
        <w:rPr>
          <w:i/>
        </w:rPr>
        <w:t>10</w:t>
      </w:r>
      <w:r w:rsidRPr="00983E2E">
        <w:t xml:space="preserve"> диссертациями на соискание ученой степени кандидата искусствоведения</w:t>
      </w:r>
      <w:r w:rsidRPr="00983E2E">
        <w:rPr>
          <w:color w:val="FF0000"/>
        </w:rPr>
        <w:t xml:space="preserve">. </w:t>
      </w:r>
      <w:r w:rsidRPr="00983E2E">
        <w:t xml:space="preserve">Консерватория утверждалась ведущей организацией по защите </w:t>
      </w:r>
      <w:r w:rsidRPr="00983E2E">
        <w:rPr>
          <w:i/>
        </w:rPr>
        <w:t>1</w:t>
      </w:r>
      <w:r w:rsidRPr="00983E2E">
        <w:t xml:space="preserve"> кандидатской диссертации; педагоги консерватории приглашались в качестве официальных оппонентов на защитах </w:t>
      </w:r>
      <w:r w:rsidRPr="00983E2E">
        <w:rPr>
          <w:i/>
        </w:rPr>
        <w:t>1</w:t>
      </w:r>
      <w:r w:rsidRPr="00983E2E">
        <w:t xml:space="preserve"> докторской и </w:t>
      </w:r>
      <w:r w:rsidRPr="00983E2E">
        <w:rPr>
          <w:i/>
        </w:rPr>
        <w:t>3</w:t>
      </w:r>
      <w:r w:rsidRPr="00983E2E">
        <w:t xml:space="preserve"> кандидатских диссертаций; на авторефераты докторских и кандидатских диссертаций составлено </w:t>
      </w:r>
      <w:r w:rsidRPr="00983E2E">
        <w:rPr>
          <w:i/>
        </w:rPr>
        <w:t>2</w:t>
      </w:r>
      <w:r w:rsidRPr="00983E2E">
        <w:t xml:space="preserve"> отзыва. </w:t>
      </w:r>
    </w:p>
    <w:p w:rsidR="00DF4D9E" w:rsidRPr="00983E2E" w:rsidRDefault="00DF4D9E" w:rsidP="00983E2E">
      <w:pPr>
        <w:ind w:firstLine="709"/>
        <w:rPr>
          <w:b/>
          <w:i/>
        </w:rPr>
      </w:pPr>
    </w:p>
    <w:p w:rsidR="00DF4D9E" w:rsidRDefault="00DF4D9E" w:rsidP="00983E2E">
      <w:pPr>
        <w:ind w:firstLine="709"/>
        <w:jc w:val="center"/>
        <w:rPr>
          <w:b/>
          <w:i/>
        </w:rPr>
      </w:pPr>
      <w:r w:rsidRPr="00983E2E">
        <w:rPr>
          <w:b/>
          <w:i/>
        </w:rPr>
        <w:t>11.5. Научно-методическая деятельность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Pr="00983E2E" w:rsidRDefault="00DF4D9E" w:rsidP="00983E2E">
      <w:pPr>
        <w:ind w:firstLine="709"/>
        <w:jc w:val="both"/>
      </w:pPr>
      <w:r w:rsidRPr="00983E2E">
        <w:t xml:space="preserve">Кафедры консерватории систематически осуществляют методические разработки в соответствии с планами научной работы. Результаты педагогического опыта находят отражение в научно-методических трудах и методических разработках различных жанров: учебниках, учебных пособиях, хрестоматиях, лекциях, сборниках задач и упражнений, программах семинаров, библиографических списках, методических рекомендациях, нотных сборниках, авторских переложениях и аранжировках, репертуарных списках. На кафедрах консерватории разработаны авторские программы, регулярно обновляются рабочие программы курсов. За отчетный период опубликовано </w:t>
      </w:r>
      <w:r w:rsidRPr="00983E2E">
        <w:rPr>
          <w:i/>
        </w:rPr>
        <w:t>21</w:t>
      </w:r>
      <w:r w:rsidRPr="00983E2E">
        <w:t xml:space="preserve"> </w:t>
      </w:r>
      <w:r w:rsidRPr="00983E2E">
        <w:rPr>
          <w:i/>
        </w:rPr>
        <w:t>научно-методическое издание</w:t>
      </w:r>
      <w:r w:rsidRPr="00983E2E">
        <w:t xml:space="preserve">.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Среди них: </w:t>
      </w:r>
    </w:p>
    <w:p w:rsidR="00DF4D9E" w:rsidRPr="00983E2E" w:rsidRDefault="00DF4D9E" w:rsidP="00983E2E">
      <w:pPr>
        <w:ind w:firstLine="709"/>
        <w:jc w:val="both"/>
      </w:pPr>
      <w:r>
        <w:t xml:space="preserve">- </w:t>
      </w:r>
      <w:r w:rsidRPr="00983E2E">
        <w:t>Федо</w:t>
      </w:r>
      <w:r>
        <w:t>сеева, С. Л. Ф. Шопен. Ноктюрны</w:t>
      </w:r>
      <w:r w:rsidRPr="00983E2E">
        <w:t>: Исполн</w:t>
      </w:r>
      <w:r>
        <w:t>ительский и методический анализ: учебно-методическое пособие</w:t>
      </w:r>
      <w:r w:rsidRPr="00983E2E">
        <w:t>: для преподавателей и студентов музыкальных учебных заведений / С. Л</w:t>
      </w:r>
      <w:r>
        <w:t>.  Федосеева</w:t>
      </w:r>
      <w:r w:rsidRPr="00983E2E">
        <w:t>; Казанская государственна</w:t>
      </w:r>
      <w:r>
        <w:t>я консерватория. – Казань, 2020;</w:t>
      </w:r>
      <w:r w:rsidRPr="00983E2E">
        <w:t xml:space="preserve"> </w:t>
      </w:r>
    </w:p>
    <w:p w:rsidR="00DF4D9E" w:rsidRPr="00983E2E" w:rsidRDefault="00DF4D9E" w:rsidP="00983E2E">
      <w:pPr>
        <w:ind w:firstLine="709"/>
        <w:jc w:val="both"/>
      </w:pPr>
      <w:r>
        <w:t xml:space="preserve">- </w:t>
      </w:r>
      <w:r w:rsidRPr="00983E2E">
        <w:t>Камерно-вокальные пр</w:t>
      </w:r>
      <w:r>
        <w:t>оизведения русских композиторов: несложные аккомпанементы</w:t>
      </w:r>
      <w:r w:rsidRPr="00983E2E">
        <w:t>: хр</w:t>
      </w:r>
      <w:r>
        <w:t>естоматия по курсу «Фортепиано»</w:t>
      </w:r>
      <w:r w:rsidRPr="00983E2E">
        <w:t>: для студентов вокального факультета высших музыкальных учебных зав</w:t>
      </w:r>
      <w:r>
        <w:t>едений / составители</w:t>
      </w:r>
      <w:r w:rsidRPr="00983E2E">
        <w:t>:</w:t>
      </w:r>
      <w:r>
        <w:t xml:space="preserve"> Е. В. Зеленкова, А. В. Семикин</w:t>
      </w:r>
      <w:r w:rsidRPr="00983E2E">
        <w:t>; Казанская государственна</w:t>
      </w:r>
      <w:r>
        <w:t>я консерватория. – Казань, 2020;</w:t>
      </w:r>
      <w:r w:rsidRPr="00983E2E">
        <w:t xml:space="preserve"> </w:t>
      </w:r>
    </w:p>
    <w:p w:rsidR="00DF4D9E" w:rsidRPr="00983E2E" w:rsidRDefault="00DF4D9E" w:rsidP="00983E2E">
      <w:pPr>
        <w:ind w:firstLine="709"/>
        <w:jc w:val="both"/>
      </w:pPr>
      <w:r>
        <w:t xml:space="preserve">- </w:t>
      </w:r>
      <w:r w:rsidRPr="00983E2E">
        <w:t xml:space="preserve">Мендельсон, Ф. </w:t>
      </w:r>
      <w:r>
        <w:t>Камерно-инструментальная музыка: переложение для альта</w:t>
      </w:r>
      <w:r w:rsidRPr="00983E2E">
        <w:t>: учебное пособ</w:t>
      </w:r>
      <w:r>
        <w:t>ие по курсу «Камерный ансамбль»</w:t>
      </w:r>
      <w:r w:rsidRPr="00983E2E">
        <w:t>: для студентов высших музыкальных учебных заведений / составление, переложение: О.</w:t>
      </w:r>
      <w:r>
        <w:t> П. Степанова, Н. Г. Французова</w:t>
      </w:r>
      <w:r w:rsidRPr="00983E2E">
        <w:t>; Казанская государственна</w:t>
      </w:r>
      <w:r>
        <w:t>я консерватория. – Казань, 2020;</w:t>
      </w:r>
      <w:r w:rsidRPr="00983E2E">
        <w:t xml:space="preserve"> </w:t>
      </w:r>
    </w:p>
    <w:p w:rsidR="00DF4D9E" w:rsidRPr="00983E2E" w:rsidRDefault="00DF4D9E" w:rsidP="00983E2E">
      <w:pPr>
        <w:ind w:firstLine="709"/>
        <w:jc w:val="both"/>
      </w:pPr>
      <w:r>
        <w:t>- Vox organi. В 2 т. Т. 1</w:t>
      </w:r>
      <w:r w:rsidRPr="00983E2E">
        <w:t>: Новые соч</w:t>
      </w:r>
      <w:r>
        <w:t>инения для органа / составители</w:t>
      </w:r>
      <w:r w:rsidRPr="00983E2E">
        <w:t xml:space="preserve">: </w:t>
      </w:r>
      <w:r>
        <w:t>Е. Л. Хакимова, Е. В. Анисимова</w:t>
      </w:r>
      <w:r w:rsidRPr="00983E2E">
        <w:t>; Казанская государственная</w:t>
      </w:r>
      <w:r>
        <w:t xml:space="preserve"> консерватория. – Казань, 2020;</w:t>
      </w:r>
    </w:p>
    <w:p w:rsidR="00DF4D9E" w:rsidRPr="00983E2E" w:rsidRDefault="00DF4D9E" w:rsidP="00983E2E">
      <w:pPr>
        <w:ind w:firstLine="709"/>
        <w:jc w:val="both"/>
      </w:pPr>
      <w:r>
        <w:t>- Vox organi. В 2 т. Т. 2</w:t>
      </w:r>
      <w:r w:rsidRPr="00983E2E">
        <w:t>: Транск</w:t>
      </w:r>
      <w:r>
        <w:t>рипции для органа / составители</w:t>
      </w:r>
      <w:r w:rsidRPr="00983E2E">
        <w:t xml:space="preserve">: </w:t>
      </w:r>
      <w:r>
        <w:t>Е. Л. Хакимова, Е. В. Анисимова</w:t>
      </w:r>
      <w:r w:rsidRPr="00983E2E">
        <w:t>; Казанская государственна</w:t>
      </w:r>
      <w:r>
        <w:t>я консерватория. – Казань, 2020;</w:t>
      </w:r>
    </w:p>
    <w:p w:rsidR="00DF4D9E" w:rsidRPr="00983E2E" w:rsidRDefault="00DF4D9E" w:rsidP="00983E2E">
      <w:pPr>
        <w:ind w:firstLine="709"/>
        <w:jc w:val="both"/>
      </w:pPr>
      <w:r>
        <w:t xml:space="preserve">- </w:t>
      </w:r>
      <w:r w:rsidRPr="00983E2E">
        <w:t>Усов, А.А. Кудесница-балалайка». Вып. 4 : хрестомати</w:t>
      </w:r>
      <w:r>
        <w:t>я. – Казань: ООО «Рокета», 2020;</w:t>
      </w:r>
    </w:p>
    <w:p w:rsidR="00DF4D9E" w:rsidRPr="00983E2E" w:rsidRDefault="00DF4D9E" w:rsidP="00983E2E">
      <w:pPr>
        <w:ind w:firstLine="709"/>
        <w:jc w:val="both"/>
      </w:pPr>
      <w:r>
        <w:t xml:space="preserve">- </w:t>
      </w:r>
      <w:r w:rsidRPr="00983E2E">
        <w:t>Усов, А.А. Кудесница-балалайка». Вып. 5 : хрестоматия. – Казань: ООО «Рокета», 2020.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Кафедры консерватории ведут постоянную работу над методическим обеспечением учебного процесса в системе «школа – колледж – вуз». Среди опубликованных методических работ:  </w:t>
      </w:r>
    </w:p>
    <w:p w:rsidR="00DF4D9E" w:rsidRPr="00983E2E" w:rsidRDefault="00DF4D9E" w:rsidP="00983E2E">
      <w:pPr>
        <w:ind w:firstLine="709"/>
        <w:jc w:val="both"/>
      </w:pPr>
      <w:r>
        <w:t>- Рондо. Вариации</w:t>
      </w:r>
      <w:r w:rsidRPr="00983E2E">
        <w:t>: хр</w:t>
      </w:r>
      <w:r>
        <w:t>естоматия по курсу «Фортепиано»</w:t>
      </w:r>
      <w:r w:rsidRPr="00983E2E">
        <w:t>: для учащихся и студентов музыкальных учебных за</w:t>
      </w:r>
      <w:r>
        <w:t>ведений / составители-редакторы</w:t>
      </w:r>
      <w:r w:rsidRPr="00983E2E">
        <w:t>: Р. Д. Гимадиев</w:t>
      </w:r>
      <w:r>
        <w:t>а, И. Т. Салахова, З. Т. Сафина</w:t>
      </w:r>
      <w:r w:rsidRPr="00983E2E">
        <w:t>; Казанская государственная конс</w:t>
      </w:r>
      <w:r>
        <w:t>ерватория. – Казань, 2020;</w:t>
      </w:r>
    </w:p>
    <w:p w:rsidR="00DF4D9E" w:rsidRPr="00983E2E" w:rsidRDefault="00DF4D9E" w:rsidP="00983E2E">
      <w:pPr>
        <w:ind w:firstLine="709"/>
        <w:jc w:val="both"/>
      </w:pPr>
      <w:r>
        <w:t>- Ансамбли</w:t>
      </w:r>
      <w:r w:rsidRPr="00983E2E">
        <w:t>: переложен</w:t>
      </w:r>
      <w:r>
        <w:t>ие для фортепиано в четыре руки</w:t>
      </w:r>
      <w:r w:rsidRPr="00983E2E">
        <w:t>: хр</w:t>
      </w:r>
      <w:r>
        <w:t>естоматия по курсу «Фортепиано»</w:t>
      </w:r>
      <w:r w:rsidRPr="00983E2E">
        <w:t>: для студентов средних и высших музыкальных учебных заведений по специальности «Народные инструме</w:t>
      </w:r>
      <w:r>
        <w:t>нты» / составление, переложение</w:t>
      </w:r>
      <w:r w:rsidRPr="00983E2E">
        <w:t>: М. Е. Леонова, Л. И. Церковникова ; Казанская государственна</w:t>
      </w:r>
      <w:r>
        <w:t>я консерватория. – Казань, 2020;</w:t>
      </w:r>
      <w:r w:rsidRPr="00983E2E">
        <w:t xml:space="preserve"> </w:t>
      </w:r>
    </w:p>
    <w:p w:rsidR="00DF4D9E" w:rsidRPr="00983E2E" w:rsidRDefault="00DF4D9E" w:rsidP="00983E2E">
      <w:pPr>
        <w:ind w:firstLine="709"/>
        <w:jc w:val="both"/>
      </w:pPr>
      <w:r>
        <w:t>-</w:t>
      </w:r>
      <w:r w:rsidRPr="00983E2E">
        <w:t xml:space="preserve">Хоровые произведения </w:t>
      </w:r>
      <w:r w:rsidRPr="00983E2E">
        <w:rPr>
          <w:i/>
          <w:lang w:val="en-US"/>
        </w:rPr>
        <w:t>a</w:t>
      </w:r>
      <w:r w:rsidRPr="00983E2E">
        <w:rPr>
          <w:i/>
        </w:rPr>
        <w:t xml:space="preserve"> </w:t>
      </w:r>
      <w:r w:rsidRPr="00983E2E">
        <w:rPr>
          <w:i/>
          <w:lang w:val="en-US"/>
        </w:rPr>
        <w:t>cappella</w:t>
      </w:r>
      <w:r>
        <w:t>: учебное пособие</w:t>
      </w:r>
      <w:r w:rsidRPr="00983E2E">
        <w:t>: для учащихся детских музыкальных шк</w:t>
      </w:r>
      <w:r>
        <w:t>ол / составитель В. Г. Лукьянов</w:t>
      </w:r>
      <w:r w:rsidRPr="00983E2E">
        <w:t xml:space="preserve">; Казанская государственная консерватория. – Казань, 2020.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Кафедрами подготовлено к печати </w:t>
      </w:r>
      <w:r w:rsidRPr="00983E2E">
        <w:rPr>
          <w:i/>
        </w:rPr>
        <w:t>6</w:t>
      </w:r>
      <w:r w:rsidRPr="00983E2E">
        <w:t xml:space="preserve"> научно-методических работ.</w:t>
      </w:r>
    </w:p>
    <w:p w:rsidR="00DF4D9E" w:rsidRPr="00983E2E" w:rsidRDefault="00DF4D9E" w:rsidP="00983E2E">
      <w:pPr>
        <w:ind w:firstLine="709"/>
        <w:jc w:val="both"/>
      </w:pPr>
      <w:r w:rsidRPr="00983E2E">
        <w:t>Педагоги консерватории провели в 2020 году</w:t>
      </w:r>
      <w:r w:rsidRPr="00983E2E">
        <w:rPr>
          <w:i/>
        </w:rPr>
        <w:t xml:space="preserve"> </w:t>
      </w:r>
      <w:r w:rsidRPr="00983E2E">
        <w:t xml:space="preserve">порядка </w:t>
      </w:r>
      <w:r w:rsidRPr="00983E2E">
        <w:rPr>
          <w:i/>
        </w:rPr>
        <w:t xml:space="preserve">25 </w:t>
      </w:r>
      <w:r w:rsidRPr="00983E2E">
        <w:t xml:space="preserve">лекций, около </w:t>
      </w:r>
      <w:r w:rsidRPr="00983E2E">
        <w:rPr>
          <w:i/>
        </w:rPr>
        <w:t xml:space="preserve">100 </w:t>
      </w:r>
      <w:r w:rsidRPr="00983E2E">
        <w:t>мастер-классов и открытых уроков.</w:t>
      </w:r>
    </w:p>
    <w:p w:rsidR="00DF4D9E" w:rsidRPr="00983E2E" w:rsidRDefault="00DF4D9E" w:rsidP="00983E2E"/>
    <w:p w:rsidR="00DF4D9E" w:rsidRDefault="00DF4D9E" w:rsidP="00983E2E">
      <w:pPr>
        <w:ind w:firstLine="709"/>
        <w:jc w:val="center"/>
        <w:rPr>
          <w:b/>
          <w:i/>
        </w:rPr>
      </w:pPr>
      <w:r w:rsidRPr="00983E2E">
        <w:rPr>
          <w:b/>
          <w:i/>
        </w:rPr>
        <w:t>11.6. Аспирантура и ассистентура-стажировка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Pr="00983E2E" w:rsidRDefault="00DF4D9E" w:rsidP="00983E2E">
      <w:pPr>
        <w:ind w:firstLine="709"/>
        <w:jc w:val="both"/>
      </w:pPr>
      <w:r w:rsidRPr="00983E2E">
        <w:t xml:space="preserve">За отчетный период количество научных публикаций аспирантов и ассистентов-стажеров составило </w:t>
      </w:r>
      <w:r w:rsidRPr="00983E2E">
        <w:rPr>
          <w:i/>
        </w:rPr>
        <w:t xml:space="preserve">10 единиц </w:t>
      </w:r>
      <w:r w:rsidRPr="00983E2E">
        <w:t xml:space="preserve">(в т. ч. </w:t>
      </w:r>
      <w:r w:rsidRPr="00983E2E">
        <w:rPr>
          <w:i/>
        </w:rPr>
        <w:t>1</w:t>
      </w:r>
      <w:r w:rsidRPr="00983E2E">
        <w:t xml:space="preserve"> – в научных журналах, включенных в базу данных </w:t>
      </w:r>
      <w:r w:rsidRPr="00983E2E">
        <w:rPr>
          <w:lang w:val="en-US"/>
        </w:rPr>
        <w:t>Web</w:t>
      </w:r>
      <w:r w:rsidRPr="00983E2E">
        <w:t xml:space="preserve"> </w:t>
      </w:r>
      <w:r w:rsidRPr="00983E2E">
        <w:rPr>
          <w:lang w:val="en-US"/>
        </w:rPr>
        <w:t>of</w:t>
      </w:r>
      <w:r w:rsidRPr="00983E2E">
        <w:t xml:space="preserve"> </w:t>
      </w:r>
      <w:r w:rsidRPr="00983E2E">
        <w:rPr>
          <w:lang w:val="en-US"/>
        </w:rPr>
        <w:t>Science</w:t>
      </w:r>
      <w:r w:rsidRPr="00983E2E">
        <w:t xml:space="preserve">, </w:t>
      </w:r>
      <w:r w:rsidRPr="00983E2E">
        <w:rPr>
          <w:i/>
        </w:rPr>
        <w:t>1</w:t>
      </w:r>
      <w:r w:rsidRPr="00983E2E">
        <w:t xml:space="preserve"> – в перечень ВАК); количество докладов, прочитанных аспирантами и ассистентами-стажерами на межвузовских, всероссийских и международных конференциях –</w:t>
      </w:r>
      <w:r>
        <w:t xml:space="preserve"> </w:t>
      </w:r>
      <w:r w:rsidRPr="00983E2E">
        <w:rPr>
          <w:i/>
        </w:rPr>
        <w:t>18</w:t>
      </w:r>
      <w:r w:rsidRPr="00983E2E">
        <w:t xml:space="preserve">. </w:t>
      </w:r>
    </w:p>
    <w:p w:rsidR="00DF4D9E" w:rsidRPr="00983E2E" w:rsidRDefault="00DF4D9E" w:rsidP="00983E2E">
      <w:pPr>
        <w:ind w:firstLine="708"/>
        <w:jc w:val="both"/>
      </w:pPr>
      <w:r w:rsidRPr="00983E2E">
        <w:t xml:space="preserve">На Первом международном музыковедческом конкурсе «Музыкальная академия» аспирант Пимурзин П. удостоен звания лауреата II премии; на </w:t>
      </w:r>
      <w:r w:rsidRPr="00983E2E">
        <w:rPr>
          <w:lang w:val="en-US"/>
        </w:rPr>
        <w:t>I</w:t>
      </w:r>
      <w:r w:rsidRPr="00983E2E">
        <w:t> Всероссийском конкурсе по композиции и инструментовке им. Ипполитова</w:t>
      </w:r>
      <w:r>
        <w:t xml:space="preserve"> </w:t>
      </w:r>
      <w:r w:rsidRPr="00983E2E">
        <w:t>-</w:t>
      </w:r>
      <w:r>
        <w:t xml:space="preserve"> </w:t>
      </w:r>
      <w:r w:rsidRPr="00983E2E">
        <w:t xml:space="preserve">Иванова «Современное звучание» ассистент-стажер Шипова Е. удостоена звания лауреата </w:t>
      </w:r>
      <w:r w:rsidRPr="00983E2E">
        <w:rPr>
          <w:lang w:val="en-US"/>
        </w:rPr>
        <w:t>III</w:t>
      </w:r>
      <w:r w:rsidRPr="00983E2E">
        <w:t xml:space="preserve"> степени в номинации «Композиция». </w:t>
      </w:r>
    </w:p>
    <w:p w:rsidR="00DF4D9E" w:rsidRPr="00983E2E" w:rsidRDefault="00DF4D9E" w:rsidP="00983E2E">
      <w:pPr>
        <w:rPr>
          <w:color w:val="FF0000"/>
        </w:rPr>
      </w:pPr>
    </w:p>
    <w:p w:rsidR="00DF4D9E" w:rsidRDefault="00DF4D9E" w:rsidP="00983E2E">
      <w:pPr>
        <w:ind w:firstLine="709"/>
        <w:jc w:val="center"/>
        <w:rPr>
          <w:b/>
          <w:i/>
        </w:rPr>
      </w:pPr>
      <w:r w:rsidRPr="00983E2E">
        <w:rPr>
          <w:b/>
          <w:i/>
        </w:rPr>
        <w:t>11.7. Научная работа студентов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Pr="00983E2E" w:rsidRDefault="00DF4D9E" w:rsidP="00983E2E">
      <w:pPr>
        <w:ind w:firstLine="709"/>
        <w:jc w:val="both"/>
        <w:rPr>
          <w:i/>
        </w:rPr>
      </w:pPr>
      <w:r w:rsidRPr="00983E2E">
        <w:t xml:space="preserve">За отчетный период организована и проведена </w:t>
      </w:r>
      <w:r>
        <w:rPr>
          <w:i/>
        </w:rPr>
        <w:t>1 студенческая конференция.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Опубликовано </w:t>
      </w:r>
      <w:r w:rsidRPr="00983E2E">
        <w:rPr>
          <w:i/>
        </w:rPr>
        <w:t>57 статей студентов</w:t>
      </w:r>
      <w:r w:rsidRPr="00983E2E">
        <w:t xml:space="preserve"> в сборниках материалов конференций; </w:t>
      </w:r>
      <w:r w:rsidRPr="00983E2E">
        <w:rPr>
          <w:i/>
        </w:rPr>
        <w:t xml:space="preserve">105 студентов выступили с докладами </w:t>
      </w:r>
      <w:r w:rsidRPr="00983E2E">
        <w:t>на</w:t>
      </w:r>
      <w:r w:rsidRPr="00983E2E">
        <w:rPr>
          <w:i/>
        </w:rPr>
        <w:t xml:space="preserve"> </w:t>
      </w:r>
      <w:r w:rsidRPr="00983E2E">
        <w:t>международных</w:t>
      </w:r>
      <w:r w:rsidRPr="00983E2E">
        <w:rPr>
          <w:i/>
        </w:rPr>
        <w:t>,</w:t>
      </w:r>
      <w:r w:rsidRPr="00983E2E">
        <w:t xml:space="preserve"> всероссийских, региональных и вузовских конференциях. </w:t>
      </w:r>
    </w:p>
    <w:p w:rsidR="00DF4D9E" w:rsidRPr="00983E2E" w:rsidRDefault="00DF4D9E" w:rsidP="00983E2E">
      <w:pPr>
        <w:ind w:firstLine="709"/>
        <w:jc w:val="both"/>
      </w:pPr>
      <w:r w:rsidRPr="00983E2E">
        <w:rPr>
          <w:shd w:val="clear" w:color="auto" w:fill="FFFFFF"/>
        </w:rPr>
        <w:t xml:space="preserve">На Всероссийском конкурсе научных работ «Музыкальная наука: взгляд молодого исследователя» (Краснодар, апрель–май 2020 г.) в номинации «Студенческая научная работа» звания лауреата </w:t>
      </w:r>
      <w:r w:rsidRPr="00983E2E">
        <w:rPr>
          <w:shd w:val="clear" w:color="auto" w:fill="FFFFFF"/>
          <w:lang w:val="en-US"/>
        </w:rPr>
        <w:t>II</w:t>
      </w:r>
      <w:r w:rsidRPr="00983E2E">
        <w:rPr>
          <w:shd w:val="clear" w:color="auto" w:fill="FFFFFF"/>
        </w:rPr>
        <w:t xml:space="preserve"> степени удостоена студентка Ишмурзина А., звания лауреата </w:t>
      </w:r>
      <w:r w:rsidRPr="00983E2E">
        <w:rPr>
          <w:shd w:val="clear" w:color="auto" w:fill="FFFFFF"/>
          <w:lang w:val="en-US"/>
        </w:rPr>
        <w:t>III</w:t>
      </w:r>
      <w:r w:rsidRPr="00983E2E">
        <w:rPr>
          <w:shd w:val="clear" w:color="auto" w:fill="FFFFFF"/>
        </w:rPr>
        <w:t xml:space="preserve"> степени удостоена студентка </w:t>
      </w:r>
      <w:r w:rsidRPr="00983E2E">
        <w:t>Емельянова Е.А.</w:t>
      </w:r>
    </w:p>
    <w:p w:rsidR="00DF4D9E" w:rsidRPr="00983E2E" w:rsidRDefault="00DF4D9E" w:rsidP="00983E2E">
      <w:pPr>
        <w:ind w:firstLine="709"/>
        <w:jc w:val="both"/>
      </w:pPr>
      <w:r w:rsidRPr="00983E2E">
        <w:rPr>
          <w:shd w:val="clear" w:color="auto" w:fill="FFFFFF"/>
        </w:rPr>
        <w:t xml:space="preserve">На </w:t>
      </w:r>
      <w:r w:rsidRPr="00983E2E">
        <w:rPr>
          <w:lang w:val="en-US"/>
        </w:rPr>
        <w:t>IV</w:t>
      </w:r>
      <w:r w:rsidRPr="00983E2E">
        <w:t xml:space="preserve"> Международном конкурсе «</w:t>
      </w:r>
      <w:r w:rsidRPr="00983E2E">
        <w:rPr>
          <w:lang w:val="en-US"/>
        </w:rPr>
        <w:t>Sforzando</w:t>
      </w:r>
      <w:r w:rsidRPr="00983E2E">
        <w:t xml:space="preserve">» (Казань, 1 марта 2020 г.) </w:t>
      </w:r>
      <w:r w:rsidRPr="00983E2E">
        <w:rPr>
          <w:lang w:val="en-US"/>
        </w:rPr>
        <w:t>I</w:t>
      </w:r>
      <w:r w:rsidRPr="00983E2E">
        <w:t xml:space="preserve"> премии в номинации «Композиция» удостоена студентка Исхакова Л.; студентка Костюкова А. удостоена звания лауреата в номинации «Композиция» на Всероссийском</w:t>
      </w:r>
      <w:r>
        <w:t xml:space="preserve"> конкурсе молодых композиторов «Партитура»</w:t>
      </w:r>
      <w:r w:rsidRPr="00983E2E">
        <w:t xml:space="preserve"> (Москва, март 2020 г.), звания лауреата </w:t>
      </w:r>
      <w:r w:rsidRPr="00983E2E">
        <w:rPr>
          <w:lang w:val="en-US"/>
        </w:rPr>
        <w:t>I</w:t>
      </w:r>
      <w:r w:rsidRPr="00983E2E">
        <w:t xml:space="preserve"> степени в номинации «Сочинение для юного органиста» на XIII Международном конкурсе молодых композиторов имени А.Г. Шнитке (Саратов, ноябрь 2020 г.), звания лауреата </w:t>
      </w:r>
      <w:r w:rsidRPr="00983E2E">
        <w:rPr>
          <w:lang w:val="en-US"/>
        </w:rPr>
        <w:t>I</w:t>
      </w:r>
      <w:r w:rsidRPr="00983E2E">
        <w:t xml:space="preserve"> степени в номинации «Электронная композиция» на VII Международном конкурсе молодых композиторов «Посвящение Чайковскому» (Чайковский, 1–3 ноября 2020 г.); студентка Никифорова (Шатрова) Е. удостоена звания лауреата </w:t>
      </w:r>
      <w:r w:rsidRPr="00983E2E">
        <w:rPr>
          <w:lang w:val="en-US"/>
        </w:rPr>
        <w:t>III</w:t>
      </w:r>
      <w:r w:rsidRPr="00983E2E">
        <w:t xml:space="preserve"> степени на Международном конкурсе композиторов «Молодая классика» (Вологда, 1 марта 2020 г.), звания лауреата </w:t>
      </w:r>
      <w:r w:rsidRPr="00983E2E">
        <w:rPr>
          <w:lang w:val="en-US"/>
        </w:rPr>
        <w:t>III</w:t>
      </w:r>
      <w:r w:rsidRPr="00983E2E">
        <w:t xml:space="preserve"> степени на </w:t>
      </w:r>
      <w:r w:rsidRPr="00983E2E">
        <w:rPr>
          <w:lang w:val="en-US"/>
        </w:rPr>
        <w:t>III</w:t>
      </w:r>
      <w:r w:rsidRPr="00983E2E">
        <w:t xml:space="preserve"> Открытом Всероссийском конкурсе композиторов  «Хоровая лаборатория </w:t>
      </w:r>
      <w:r w:rsidRPr="00983E2E">
        <w:rPr>
          <w:lang w:val="en-US"/>
        </w:rPr>
        <w:t>XXI</w:t>
      </w:r>
      <w:r w:rsidRPr="00983E2E">
        <w:t xml:space="preserve"> век» (Санкт-Петербург, 1 марта 2020 г.).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Default="00DF4D9E" w:rsidP="00983E2E">
      <w:pPr>
        <w:ind w:firstLine="709"/>
        <w:jc w:val="center"/>
        <w:rPr>
          <w:b/>
          <w:i/>
        </w:rPr>
      </w:pPr>
      <w:r w:rsidRPr="00983E2E">
        <w:rPr>
          <w:b/>
          <w:i/>
        </w:rPr>
        <w:t>11.8. Редакционно-издательская деятельность</w:t>
      </w:r>
    </w:p>
    <w:p w:rsidR="00DF4D9E" w:rsidRPr="00983E2E" w:rsidRDefault="00DF4D9E" w:rsidP="00983E2E">
      <w:pPr>
        <w:ind w:firstLine="709"/>
        <w:jc w:val="center"/>
        <w:rPr>
          <w:b/>
          <w:i/>
        </w:rPr>
      </w:pPr>
    </w:p>
    <w:p w:rsidR="00DF4D9E" w:rsidRPr="00983E2E" w:rsidRDefault="00DF4D9E" w:rsidP="00983E2E">
      <w:pPr>
        <w:ind w:firstLine="709"/>
        <w:jc w:val="both"/>
      </w:pPr>
      <w:r w:rsidRPr="00983E2E">
        <w:t xml:space="preserve">В консерватории функционируют редакционно-издательский совет, издательско-полиграфический отдел. Учебно-методическую и научную литературу вуз систематически издает с 1990 года. За отчетный период консерваторией издано </w:t>
      </w:r>
      <w:r w:rsidRPr="00983E2E">
        <w:rPr>
          <w:i/>
        </w:rPr>
        <w:t>23 наименования общим объемом 284,71 п. л.</w:t>
      </w:r>
      <w:r w:rsidRPr="00983E2E">
        <w:t xml:space="preserve">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В том числе: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сборники научных трудов – </w:t>
      </w:r>
      <w:r w:rsidRPr="00983E2E">
        <w:rPr>
          <w:i/>
        </w:rPr>
        <w:t>4 наименования общим объемом 78,75 п. л.;</w:t>
      </w:r>
      <w:r w:rsidRPr="00983E2E">
        <w:t xml:space="preserve">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монографии – </w:t>
      </w:r>
      <w:r w:rsidRPr="00983E2E">
        <w:rPr>
          <w:i/>
        </w:rPr>
        <w:t>2 наименования общим объемом 12,75 п. л.;</w:t>
      </w:r>
      <w:r w:rsidRPr="00983E2E">
        <w:t xml:space="preserve"> </w:t>
      </w:r>
    </w:p>
    <w:p w:rsidR="00DF4D9E" w:rsidRPr="00983E2E" w:rsidRDefault="00DF4D9E" w:rsidP="00983E2E">
      <w:pPr>
        <w:ind w:firstLine="709"/>
        <w:jc w:val="both"/>
      </w:pPr>
      <w:r w:rsidRPr="00983E2E">
        <w:t xml:space="preserve">– учебные и учебно-методические пособия – </w:t>
      </w:r>
      <w:r w:rsidRPr="00983E2E">
        <w:rPr>
          <w:i/>
        </w:rPr>
        <w:t>12 наименований общим объемом 137,21 п. л.</w:t>
      </w:r>
      <w:r w:rsidRPr="00983E2E">
        <w:t xml:space="preserve"> </w:t>
      </w:r>
    </w:p>
    <w:p w:rsidR="00DF4D9E" w:rsidRPr="00983E2E" w:rsidRDefault="00DF4D9E" w:rsidP="00983E2E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E2E">
        <w:rPr>
          <w:rFonts w:ascii="Times New Roman" w:hAnsi="Times New Roman"/>
          <w:sz w:val="24"/>
          <w:szCs w:val="24"/>
        </w:rPr>
        <w:t xml:space="preserve">Ежегодные планы издания и отчеты издательско-полиграфического отдела о выполнении планов обсуждаются на редакционно-издательском совете и ученом совете консерватории.  </w:t>
      </w:r>
    </w:p>
    <w:p w:rsidR="00DF4D9E" w:rsidRDefault="00DF4D9E" w:rsidP="00951F77">
      <w:pPr>
        <w:shd w:val="clear" w:color="auto" w:fill="FFFFFF"/>
        <w:jc w:val="center"/>
        <w:rPr>
          <w:b/>
          <w:i/>
        </w:rPr>
      </w:pPr>
    </w:p>
    <w:p w:rsidR="00DF4D9E" w:rsidRPr="000D1431" w:rsidRDefault="00DF4D9E" w:rsidP="00951F77">
      <w:pPr>
        <w:shd w:val="clear" w:color="auto" w:fill="FFFFFF"/>
        <w:jc w:val="center"/>
        <w:rPr>
          <w:b/>
          <w:i/>
        </w:rPr>
      </w:pPr>
      <w:r w:rsidRPr="000D1431">
        <w:rPr>
          <w:b/>
          <w:i/>
        </w:rPr>
        <w:t>12. Концертно-исполнительская деятельность</w:t>
      </w:r>
    </w:p>
    <w:p w:rsidR="00DF4D9E" w:rsidRDefault="00DF4D9E" w:rsidP="00951F77">
      <w:pPr>
        <w:shd w:val="clear" w:color="auto" w:fill="FFFFFF"/>
        <w:jc w:val="center"/>
        <w:rPr>
          <w:b/>
          <w:i/>
        </w:rPr>
      </w:pPr>
      <w:r w:rsidRPr="000D1431">
        <w:rPr>
          <w:b/>
          <w:i/>
        </w:rPr>
        <w:t xml:space="preserve"> и международные контакты</w:t>
      </w:r>
    </w:p>
    <w:p w:rsidR="00DF4D9E" w:rsidRDefault="00DF4D9E" w:rsidP="00951F77">
      <w:pPr>
        <w:shd w:val="clear" w:color="auto" w:fill="FFFFFF"/>
        <w:jc w:val="center"/>
        <w:rPr>
          <w:b/>
          <w:i/>
        </w:rPr>
      </w:pPr>
    </w:p>
    <w:p w:rsidR="00DF4D9E" w:rsidRPr="00D97619" w:rsidRDefault="00DF4D9E" w:rsidP="00D97619">
      <w:pPr>
        <w:pStyle w:val="BodyText"/>
        <w:spacing w:after="0"/>
        <w:ind w:firstLine="708"/>
        <w:jc w:val="both"/>
      </w:pPr>
      <w:r w:rsidRPr="00D97619">
        <w:t>Концертно-исполнительская деятельность отражает профессиональный потенциал кафедр и факультетов вуза. Она как закономерный результат учебного процесса является профильной на исполнительских факультетах консерватории. Организацией концертно-исполнительской деятельности занимается проректор по концертной деятельности и международным связям под контролем ректора и ученого совета консерватории.</w:t>
      </w:r>
    </w:p>
    <w:p w:rsidR="00DF4D9E" w:rsidRPr="00D97619" w:rsidRDefault="00DF4D9E" w:rsidP="00D97619">
      <w:pPr>
        <w:pStyle w:val="BodyText"/>
        <w:spacing w:after="0"/>
        <w:jc w:val="both"/>
      </w:pPr>
      <w:r w:rsidRPr="00D97619">
        <w:tab/>
        <w:t>За отчетный период (календарный 2020 год) в связи со сложной эпидемиологической ситуацией консерватория не в полной мере реализовала свой концертно-исполнительский потенциал. Было проведено  532 концерта. Из них: в Государственном Большом концертом зале имени С.Сайдашева 15 концертов; в Малом, Камерном, Органном залах и Зале имени Рахманинова консерватории 161 концерт; в Литературно-мемориальном Музее имени А. М. Горького, Музее изобразительных искусств Республики Татарстан, Доме-музее В. Аксенова, Музее-квартире Н. Г. Жиганова и многих других залах г. Казани 180 концертов.</w:t>
      </w:r>
    </w:p>
    <w:p w:rsidR="00DF4D9E" w:rsidRPr="00D97619" w:rsidRDefault="00DF4D9E" w:rsidP="00D97619">
      <w:pPr>
        <w:pStyle w:val="BodyText"/>
        <w:spacing w:after="0"/>
        <w:jc w:val="both"/>
      </w:pPr>
      <w:r w:rsidRPr="00D97619">
        <w:tab/>
        <w:t xml:space="preserve">География концертной деятельности солистов и творческих коллективов консерватории включает города Российской Федерации (Москва, Санкт-Петербург, Йошкар-Ола, Тюмень, Рязань, Уфа, Челябинск, Омск, Томск, Красноярск, Курган, Воронеж, Екатеринбург, Ижевск, Пермь, Архангельск, Петрозаводск, Кисловодск, Саранск, Тольятти, Оренбург, Сочи, Самара, Нижний Тагил и др.), города Республики Татарстан, страны Ближнего и Дальнего зарубежья: Франция, Италия, Китай, Австрия, Казахстан, и др.  </w:t>
      </w:r>
    </w:p>
    <w:p w:rsidR="00DF4D9E" w:rsidRPr="00D97619" w:rsidRDefault="00DF4D9E" w:rsidP="00D97619">
      <w:pPr>
        <w:pStyle w:val="BodyText"/>
        <w:spacing w:after="0"/>
        <w:ind w:firstLine="708"/>
        <w:jc w:val="both"/>
      </w:pPr>
      <w:r w:rsidRPr="00D97619">
        <w:t>В течение года пришлось осваивать новые формы работы, связанные с необходимостью работать на удалении, – интернет-трансляции, изготовление новых видео и аудиозаписей, размещение их в интернет-пространстве наряду с архивными, активизация изготовления видеопродукции. Были организованы видеозаписи сольных концертных программ в ГБКЗ имени С.Сайдашева, в залах консерватории, состоялся пересмотр видео и аудио архива с дальнейшим размещением записей на разных интернет-площадках, началось освоение опыта прямых трансляций концертов.</w:t>
      </w:r>
    </w:p>
    <w:p w:rsidR="00DF4D9E" w:rsidRPr="00D97619" w:rsidRDefault="00DF4D9E" w:rsidP="00D97619">
      <w:pPr>
        <w:ind w:firstLine="851"/>
        <w:contextualSpacing/>
        <w:jc w:val="both"/>
        <w:rPr>
          <w:color w:val="000000"/>
        </w:rPr>
      </w:pPr>
      <w:r w:rsidRPr="00D97619">
        <w:t xml:space="preserve">Несмотря на пандемию </w:t>
      </w:r>
      <w:r w:rsidRPr="00D97619">
        <w:rPr>
          <w:color w:val="000000"/>
        </w:rPr>
        <w:t>состоялся целый ряд событий, которыми консерватория безусловно может гордиться, которые уже стали частью истории нашего вуза;</w:t>
      </w:r>
      <w:r w:rsidRPr="00D97619">
        <w:t xml:space="preserve"> удалось провести конкурсы, фестивали, концерты, мастер-классы ведущих педагогов.</w:t>
      </w:r>
    </w:p>
    <w:p w:rsidR="00DF4D9E" w:rsidRPr="00D97619" w:rsidRDefault="00DF4D9E" w:rsidP="00D97619">
      <w:pPr>
        <w:ind w:firstLine="851"/>
        <w:contextualSpacing/>
        <w:jc w:val="both"/>
      </w:pPr>
      <w:r w:rsidRPr="00D97619">
        <w:t xml:space="preserve">Участниками фестиваля стали Симфонический оркестр и Хор студентов </w:t>
      </w:r>
      <w:r w:rsidRPr="00843728">
        <w:t xml:space="preserve">Консерватории </w:t>
      </w:r>
      <w:r w:rsidRPr="00D97619">
        <w:t xml:space="preserve">(всего – 60 человек) под управлением известного немецкого дирижера </w:t>
      </w:r>
      <w:r>
        <w:t xml:space="preserve">          </w:t>
      </w:r>
      <w:r w:rsidRPr="00D97619">
        <w:t>Л.</w:t>
      </w:r>
      <w:r>
        <w:t xml:space="preserve"> </w:t>
      </w:r>
      <w:r w:rsidRPr="00D97619">
        <w:t>Кремера. Участие в международном фестивале высокого уровня, выступление на европейских площадках безусловно стали важным этапом в процессе обучения молодых музыкантов. Масштабный концертный проект смог состояться благодаря активному сотрудничеству целого ряда кафедр – кафедры хорового дирижирования, кафедры скрипки, кафедры альта, виолончели и контрабаса, кафедры деревянных духовных инструментов, кафедры медных духовных и ударных инструментов.</w:t>
      </w:r>
    </w:p>
    <w:p w:rsidR="00DF4D9E" w:rsidRPr="00D97619" w:rsidRDefault="00DF4D9E" w:rsidP="00D97619">
      <w:pPr>
        <w:ind w:firstLine="708"/>
        <w:jc w:val="both"/>
      </w:pPr>
      <w:r w:rsidRPr="00D97619">
        <w:t>В рамках Международных орган</w:t>
      </w:r>
      <w:r>
        <w:t>ных фестивалей «</w:t>
      </w:r>
      <w:r w:rsidRPr="00D97619">
        <w:rPr>
          <w:lang w:val="en-US"/>
        </w:rPr>
        <w:t>Organo</w:t>
      </w:r>
      <w:r w:rsidRPr="00D97619">
        <w:t xml:space="preserve"> </w:t>
      </w:r>
      <w:r w:rsidRPr="00D97619">
        <w:rPr>
          <w:lang w:val="en-US"/>
        </w:rPr>
        <w:t>pleno</w:t>
      </w:r>
      <w:r>
        <w:t>»</w:t>
      </w:r>
      <w:r w:rsidRPr="00D97619">
        <w:t xml:space="preserve"> и «Музыка соборов мира» в течение года выступили: Вероника Лобарева (Россия), Людгер Ломанн (Германия), Анна Калинкина (Россия), Сюзанна Рон (Германия), Сильвио Челегин, орган  и Дарья Айбушиц, альт (Венеция), Роман Перуцки (Польша), Хуан Парадель Соле (Ватикан), Рубин Абдуллин (Россия). Концерты органной музыки пользовались большой популярностью у казанских слушателей и за год привлекли около 5 тысяч слушателей, в числе которых помимо широкого круга любителей органной музыки – учащиеся детских музыкальных и общеобразовательных школ, воспитанники ССУЗов, представители музыкально-педагогической общественности и др.</w:t>
      </w:r>
    </w:p>
    <w:p w:rsidR="00DF4D9E" w:rsidRPr="00D97619" w:rsidRDefault="00DF4D9E" w:rsidP="00D97619">
      <w:pPr>
        <w:ind w:firstLine="708"/>
        <w:jc w:val="both"/>
      </w:pPr>
      <w:r w:rsidRPr="00D97619">
        <w:t>Проведением концертов были отмечены юбилеи композиторов:</w:t>
      </w:r>
    </w:p>
    <w:p w:rsidR="00DF4D9E" w:rsidRPr="00D97619" w:rsidRDefault="00DF4D9E" w:rsidP="00D97619">
      <w:pPr>
        <w:ind w:firstLine="708"/>
        <w:jc w:val="both"/>
      </w:pPr>
      <w:r w:rsidRPr="00D97619">
        <w:t>•</w:t>
      </w:r>
      <w:r w:rsidRPr="00D97619">
        <w:tab/>
        <w:t>250-летие Бетховена – в Рахманиновском зале состоялось несколько концертов, подготовленных  кафедрами специального фортепиано и камерного ансамбля;</w:t>
      </w:r>
    </w:p>
    <w:p w:rsidR="00DF4D9E" w:rsidRPr="00D97619" w:rsidRDefault="00DF4D9E" w:rsidP="00D97619">
      <w:pPr>
        <w:ind w:firstLine="708"/>
        <w:jc w:val="both"/>
      </w:pPr>
      <w:r w:rsidRPr="00D97619">
        <w:t>•</w:t>
      </w:r>
      <w:r w:rsidRPr="00D97619">
        <w:tab/>
        <w:t>120-летие Салиха Сайдашева – в ГБКЗ имени С.Сайдашева прошёл концерт с участием солистов оперной студии и оркестра «Татарика», посвященный творчеству композитора;</w:t>
      </w:r>
    </w:p>
    <w:p w:rsidR="00DF4D9E" w:rsidRPr="00D97619" w:rsidRDefault="00DF4D9E" w:rsidP="00D97619">
      <w:pPr>
        <w:ind w:firstLine="708"/>
        <w:jc w:val="both"/>
      </w:pPr>
      <w:r w:rsidRPr="00D97619">
        <w:t>•</w:t>
      </w:r>
      <w:r w:rsidRPr="00D97619">
        <w:tab/>
        <w:t>К 110-летию Джаудата Файзи – была представлена премьера музыкальной комедии «Ходжа Насреддин». Дирижер – Ринат Халитов, режиссёр – Ринат Бекташев;</w:t>
      </w:r>
    </w:p>
    <w:p w:rsidR="00DF4D9E" w:rsidRPr="00D97619" w:rsidRDefault="00DF4D9E" w:rsidP="00D97619">
      <w:pPr>
        <w:ind w:firstLine="708"/>
        <w:jc w:val="both"/>
      </w:pPr>
      <w:r w:rsidRPr="00D97619">
        <w:t>•</w:t>
      </w:r>
      <w:r w:rsidRPr="00D97619">
        <w:tab/>
        <w:t>В преддверии 90-летия Софии Губайдулиной состоялся концерт «Софии – с любовью», подготовленный совместно с Центром Современной Музыки имени С.Губайдулиной, с последующей публикацией на youtube;</w:t>
      </w:r>
    </w:p>
    <w:p w:rsidR="00DF4D9E" w:rsidRPr="00D97619" w:rsidRDefault="00DF4D9E" w:rsidP="00D97619">
      <w:pPr>
        <w:ind w:firstLine="708"/>
        <w:jc w:val="both"/>
      </w:pPr>
      <w:r w:rsidRPr="00D97619">
        <w:t>•</w:t>
      </w:r>
      <w:r w:rsidRPr="00D97619">
        <w:tab/>
        <w:t xml:space="preserve">В год 75-летия Казанской консерватории в ГБКЗ имени С.Сайдашева прошел концерт  с участием солистов и ансамблей вуза, сопровождавшийся онлайн-трансляцией. </w:t>
      </w:r>
    </w:p>
    <w:p w:rsidR="00DF4D9E" w:rsidRPr="00D97619" w:rsidRDefault="00DF4D9E" w:rsidP="00D97619">
      <w:pPr>
        <w:ind w:firstLine="708"/>
        <w:jc w:val="both"/>
      </w:pPr>
    </w:p>
    <w:p w:rsidR="00DF4D9E" w:rsidRPr="00843728" w:rsidRDefault="00DF4D9E" w:rsidP="00D97619">
      <w:pPr>
        <w:suppressAutoHyphens/>
        <w:ind w:firstLine="567"/>
        <w:jc w:val="center"/>
        <w:rPr>
          <w:b/>
          <w:i/>
        </w:rPr>
      </w:pPr>
      <w:r w:rsidRPr="00843728">
        <w:rPr>
          <w:b/>
          <w:i/>
        </w:rPr>
        <w:t>12.1. Фестивали</w:t>
      </w:r>
    </w:p>
    <w:p w:rsidR="00DF4D9E" w:rsidRPr="00D97619" w:rsidRDefault="00DF4D9E" w:rsidP="00D97619">
      <w:pPr>
        <w:suppressAutoHyphens/>
        <w:ind w:firstLine="567"/>
        <w:jc w:val="center"/>
        <w:rPr>
          <w:b/>
          <w:i/>
          <w:u w:val="single"/>
        </w:rPr>
      </w:pPr>
    </w:p>
    <w:p w:rsidR="00DF4D9E" w:rsidRPr="00D97619" w:rsidRDefault="00DF4D9E" w:rsidP="00D97619">
      <w:pPr>
        <w:ind w:firstLine="708"/>
        <w:jc w:val="both"/>
      </w:pPr>
      <w:r w:rsidRPr="00D97619">
        <w:t>Консерватория является инициатором проведения многих фестивалей, которые выполняют просветительскую функцию и привлекают в концертные залы представителей разных социальных слоев населения, детей и молодежь, любителей академического музыкального искусства. За отчетный период в консерватории проведено 7</w:t>
      </w:r>
      <w:r w:rsidRPr="00D97619">
        <w:rPr>
          <w:i/>
        </w:rPr>
        <w:t xml:space="preserve"> </w:t>
      </w:r>
      <w:r w:rsidRPr="00D97619">
        <w:t>фестивалей:</w:t>
      </w:r>
    </w:p>
    <w:p w:rsidR="00DF4D9E" w:rsidRPr="00D97619" w:rsidRDefault="00DF4D9E" w:rsidP="00D97619">
      <w:pPr>
        <w:ind w:firstLine="708"/>
        <w:jc w:val="both"/>
      </w:pPr>
      <w:r w:rsidRPr="00D97619">
        <w:t xml:space="preserve">В полном объёме был проведён фестиваль «Зимние вечера у органа». Открылись и другие фестивали, но после одного-двух концертов они прервались: </w:t>
      </w:r>
    </w:p>
    <w:p w:rsidR="00DF4D9E" w:rsidRPr="00D97619" w:rsidRDefault="00DF4D9E" w:rsidP="00D97619">
      <w:pPr>
        <w:ind w:firstLine="708"/>
        <w:jc w:val="both"/>
      </w:pPr>
      <w:r w:rsidRPr="00D97619">
        <w:t>•</w:t>
      </w:r>
      <w:r w:rsidRPr="00D97619">
        <w:tab/>
        <w:t>Международный фестиваль «Organo pleno»;</w:t>
      </w:r>
    </w:p>
    <w:p w:rsidR="00DF4D9E" w:rsidRPr="00D97619" w:rsidRDefault="00DF4D9E" w:rsidP="00D97619">
      <w:pPr>
        <w:ind w:firstLine="708"/>
        <w:jc w:val="both"/>
      </w:pPr>
      <w:r w:rsidRPr="00D97619">
        <w:t>•</w:t>
      </w:r>
      <w:r w:rsidRPr="00D97619">
        <w:tab/>
        <w:t>Международный фестиваль «Иоганн Себастьян Бах»;</w:t>
      </w:r>
    </w:p>
    <w:p w:rsidR="00DF4D9E" w:rsidRPr="00D97619" w:rsidRDefault="00DF4D9E" w:rsidP="00D97619">
      <w:pPr>
        <w:ind w:firstLine="708"/>
        <w:jc w:val="both"/>
      </w:pPr>
      <w:r w:rsidRPr="00D97619">
        <w:t>•</w:t>
      </w:r>
      <w:r w:rsidRPr="00D97619">
        <w:tab/>
        <w:t>Казанская Хоровая Ассамблея;</w:t>
      </w:r>
    </w:p>
    <w:p w:rsidR="00DF4D9E" w:rsidRPr="00D97619" w:rsidRDefault="00DF4D9E" w:rsidP="00D97619">
      <w:pPr>
        <w:ind w:firstLine="708"/>
        <w:jc w:val="both"/>
      </w:pPr>
      <w:r w:rsidRPr="00D97619">
        <w:t>•</w:t>
      </w:r>
      <w:r w:rsidRPr="00D97619">
        <w:tab/>
        <w:t>XVIII Фестиваль татарской хоровой музыки;</w:t>
      </w:r>
    </w:p>
    <w:p w:rsidR="00DF4D9E" w:rsidRPr="00D97619" w:rsidRDefault="00DF4D9E" w:rsidP="00D97619">
      <w:pPr>
        <w:ind w:firstLine="708"/>
        <w:jc w:val="both"/>
      </w:pPr>
      <w:r w:rsidRPr="00D97619">
        <w:t>•</w:t>
      </w:r>
      <w:r w:rsidRPr="00D97619">
        <w:tab/>
        <w:t>Международный фестиваль «Фортепиано без границ».</w:t>
      </w:r>
    </w:p>
    <w:p w:rsidR="00DF4D9E" w:rsidRPr="00D97619" w:rsidRDefault="00DF4D9E" w:rsidP="00843728">
      <w:pPr>
        <w:ind w:firstLine="346"/>
        <w:jc w:val="both"/>
      </w:pPr>
      <w:r w:rsidRPr="00D97619">
        <w:t xml:space="preserve">В конце сентября удалось провести органный фестиваль </w:t>
      </w:r>
      <w:r w:rsidRPr="00D97619">
        <w:rPr>
          <w:i/>
        </w:rPr>
        <w:t>«Рубиновые звезды</w:t>
      </w:r>
      <w:r w:rsidRPr="00D97619">
        <w:t>», в котором приняли участие выпускники класса Р. К. Абдуллина – органисты из Москвы, Санкт-Петербурга, Нижнего Тагила, Томска, Йошкар-Олы, Казани.</w:t>
      </w:r>
    </w:p>
    <w:p w:rsidR="00DF4D9E" w:rsidRPr="00D97619" w:rsidRDefault="00DF4D9E" w:rsidP="00D97619">
      <w:pPr>
        <w:ind w:firstLine="708"/>
        <w:jc w:val="both"/>
      </w:pPr>
    </w:p>
    <w:p w:rsidR="00DF4D9E" w:rsidRPr="00843728" w:rsidRDefault="00DF4D9E" w:rsidP="00D97619">
      <w:pPr>
        <w:ind w:firstLine="346"/>
        <w:jc w:val="center"/>
        <w:rPr>
          <w:b/>
          <w:i/>
        </w:rPr>
      </w:pPr>
      <w:r w:rsidRPr="00843728">
        <w:rPr>
          <w:b/>
          <w:i/>
        </w:rPr>
        <w:t>12.2. Конкурсы</w:t>
      </w:r>
    </w:p>
    <w:p w:rsidR="00DF4D9E" w:rsidRPr="00843728" w:rsidRDefault="00DF4D9E" w:rsidP="00D97619">
      <w:pPr>
        <w:ind w:firstLine="346"/>
        <w:jc w:val="center"/>
        <w:rPr>
          <w:b/>
          <w:i/>
        </w:rPr>
      </w:pPr>
    </w:p>
    <w:p w:rsidR="00DF4D9E" w:rsidRPr="00D97619" w:rsidRDefault="00DF4D9E" w:rsidP="00D97619">
      <w:pPr>
        <w:ind w:firstLine="708"/>
        <w:jc w:val="both"/>
      </w:pPr>
      <w:r w:rsidRPr="00D97619">
        <w:t>Неоднократно Казань становилась местом состязаний талантливых музыкантов. Проводимые в республике конкурсы по различным видам исполнительских искусств вносят достойный вклад в сохранение и развитие культурных традиций Российской Федерации, являясь для молодых музыкантов прекрасной возможностью показать свое мастерство, проявить таланты, открыть новые творческие горизонты.</w:t>
      </w:r>
    </w:p>
    <w:p w:rsidR="00DF4D9E" w:rsidRPr="00D97619" w:rsidRDefault="00DF4D9E" w:rsidP="00D97619">
      <w:pPr>
        <w:ind w:firstLine="708"/>
        <w:jc w:val="both"/>
      </w:pPr>
      <w:r w:rsidRPr="00D97619">
        <w:t>За отчетный период в Казанской консерватории были организованы и проведены 4 всероссийских конкурса. Из них 2 профориентационных конкурса:</w:t>
      </w:r>
    </w:p>
    <w:p w:rsidR="00DF4D9E" w:rsidRPr="00D97619" w:rsidRDefault="00DF4D9E" w:rsidP="003054FC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76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«Духовая академия» – IX Всероссийский конкурс исполнителей на духовых и ударных инструментах для студентов учреждений СПО, учащихся, ССМШ, ДМШ и ДШИ;</w:t>
      </w:r>
    </w:p>
    <w:p w:rsidR="00DF4D9E" w:rsidRPr="00D97619" w:rsidRDefault="00DF4D9E" w:rsidP="003054FC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76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«Пианофорум-2020» – Открытый Всероссийский  конкурс-фестиваль учащихся и студентов фортепианных отделений учреждений среднего профессионального образования;</w:t>
      </w:r>
    </w:p>
    <w:p w:rsidR="00DF4D9E" w:rsidRPr="00D97619" w:rsidRDefault="00DF4D9E" w:rsidP="003054FC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76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Всероссийский конкурс молодых исполнителей по специальностям «Фортепиано», «Скрипка», «Виолончель» (по видеозаписям). В числе участников оказались представители Москвы, Новосибирска, Петрозаводска, Астрахани, Саратова, Самары и Казани.</w:t>
      </w:r>
    </w:p>
    <w:p w:rsidR="00DF4D9E" w:rsidRPr="00D97619" w:rsidRDefault="00DF4D9E" w:rsidP="00D97619">
      <w:pPr>
        <w:ind w:firstLine="708"/>
        <w:jc w:val="both"/>
      </w:pPr>
      <w:r w:rsidRPr="00752D50">
        <w:t xml:space="preserve">Консерватории </w:t>
      </w:r>
      <w:r w:rsidRPr="00D97619">
        <w:t>вновь стала местом проведения III Всероссийского музыкального конкурса по специальности «Духовые инструменты» (I и II туры) для участников Приволжского федерального округа.</w:t>
      </w:r>
    </w:p>
    <w:p w:rsidR="00DF4D9E" w:rsidRPr="00D97619" w:rsidRDefault="00DF4D9E" w:rsidP="00D97619">
      <w:pPr>
        <w:ind w:firstLine="708"/>
        <w:jc w:val="both"/>
      </w:pPr>
      <w:r w:rsidRPr="00D97619">
        <w:t>В декабре в Димитровградском музыкальном училище состоялся Первый  Всероссийский конкурс камерно-ансамблевого исполнительства «Играем вместе» (по видеозаписям). Консерватория выполняла роль соучредителя.</w:t>
      </w:r>
    </w:p>
    <w:p w:rsidR="00DF4D9E" w:rsidRPr="00D97619" w:rsidRDefault="00DF4D9E" w:rsidP="00D97619">
      <w:pPr>
        <w:ind w:firstLine="708"/>
        <w:jc w:val="both"/>
        <w:rPr>
          <w:b/>
        </w:rPr>
      </w:pPr>
    </w:p>
    <w:p w:rsidR="00DF4D9E" w:rsidRPr="00752D50" w:rsidRDefault="00DF4D9E" w:rsidP="00D97619">
      <w:pPr>
        <w:jc w:val="center"/>
        <w:rPr>
          <w:b/>
          <w:i/>
        </w:rPr>
      </w:pPr>
      <w:r w:rsidRPr="00752D50">
        <w:rPr>
          <w:b/>
          <w:i/>
        </w:rPr>
        <w:t>12.3. Учебно-творческие коллективы</w:t>
      </w:r>
    </w:p>
    <w:p w:rsidR="00DF4D9E" w:rsidRPr="00D97619" w:rsidRDefault="00DF4D9E" w:rsidP="00D97619">
      <w:pPr>
        <w:jc w:val="center"/>
        <w:rPr>
          <w:b/>
          <w:i/>
          <w:u w:val="single"/>
        </w:rPr>
      </w:pPr>
    </w:p>
    <w:p w:rsidR="00DF4D9E" w:rsidRPr="00D97619" w:rsidRDefault="00DF4D9E" w:rsidP="00D97619">
      <w:pPr>
        <w:pStyle w:val="BodyText"/>
        <w:spacing w:after="0"/>
        <w:ind w:firstLine="708"/>
        <w:jc w:val="both"/>
      </w:pPr>
      <w:r w:rsidRPr="00D97619">
        <w:t xml:space="preserve">В </w:t>
      </w:r>
      <w:r w:rsidRPr="00752D50">
        <w:t xml:space="preserve">Консерватории </w:t>
      </w:r>
      <w:r w:rsidRPr="00D97619">
        <w:t xml:space="preserve">работают творческие коллективы: </w:t>
      </w:r>
    </w:p>
    <w:p w:rsidR="00DF4D9E" w:rsidRPr="00D97619" w:rsidRDefault="00DF4D9E" w:rsidP="00752D50">
      <w:pPr>
        <w:pStyle w:val="BodyText"/>
        <w:numPr>
          <w:ilvl w:val="0"/>
          <w:numId w:val="19"/>
        </w:numPr>
        <w:spacing w:after="0"/>
        <w:ind w:left="0" w:firstLine="709"/>
        <w:jc w:val="both"/>
      </w:pPr>
      <w:r w:rsidRPr="00D97619">
        <w:rPr>
          <w:b/>
        </w:rPr>
        <w:t xml:space="preserve">симфонический оркестр 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</w:pPr>
      <w:r w:rsidRPr="00D97619">
        <w:t xml:space="preserve">художественные руководители программ – Л. Кремер (Германия), </w:t>
      </w:r>
      <w:r w:rsidRPr="00D97619">
        <w:rPr>
          <w:rStyle w:val="Emphasis"/>
          <w:bCs/>
          <w:iCs/>
          <w:shd w:val="clear" w:color="auto" w:fill="FFFFFF"/>
        </w:rPr>
        <w:t>Е.С. Афанасьев (Казань)</w:t>
      </w:r>
      <w:r w:rsidRPr="00D97619">
        <w:t>;</w:t>
      </w:r>
    </w:p>
    <w:p w:rsidR="00DF4D9E" w:rsidRPr="00D97619" w:rsidRDefault="00DF4D9E" w:rsidP="00752D50">
      <w:pPr>
        <w:pStyle w:val="BodyText"/>
        <w:numPr>
          <w:ilvl w:val="0"/>
          <w:numId w:val="20"/>
        </w:numPr>
        <w:spacing w:after="0"/>
        <w:ind w:left="0" w:firstLine="709"/>
        <w:jc w:val="both"/>
      </w:pPr>
      <w:r w:rsidRPr="00D97619">
        <w:rPr>
          <w:b/>
        </w:rPr>
        <w:t>хор студентов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</w:pPr>
      <w:r w:rsidRPr="00D97619">
        <w:t>художественный руководитель – заслуженный деятель искусств Российской Федерации, профессор В.Г. Лукьянов;</w:t>
      </w:r>
    </w:p>
    <w:p w:rsidR="00DF4D9E" w:rsidRPr="00D97619" w:rsidRDefault="00DF4D9E" w:rsidP="00752D50">
      <w:pPr>
        <w:pStyle w:val="BodyText"/>
        <w:numPr>
          <w:ilvl w:val="0"/>
          <w:numId w:val="21"/>
        </w:numPr>
        <w:spacing w:after="0"/>
        <w:ind w:left="0" w:firstLine="709"/>
        <w:jc w:val="both"/>
      </w:pPr>
      <w:r w:rsidRPr="00D97619">
        <w:rPr>
          <w:b/>
        </w:rPr>
        <w:t>духовой оркестр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</w:pPr>
      <w:r w:rsidRPr="00D97619">
        <w:t xml:space="preserve">художественный руководитель – </w:t>
      </w:r>
      <w:r w:rsidRPr="00D97619">
        <w:rPr>
          <w:rStyle w:val="Emphasis"/>
          <w:bCs/>
          <w:iCs/>
          <w:shd w:val="clear" w:color="auto" w:fill="FFFFFF"/>
        </w:rPr>
        <w:t>Е.С. Афанасьев;</w:t>
      </w:r>
    </w:p>
    <w:p w:rsidR="00DF4D9E" w:rsidRPr="00D97619" w:rsidRDefault="00DF4D9E" w:rsidP="00752D50">
      <w:pPr>
        <w:pStyle w:val="BodyText"/>
        <w:numPr>
          <w:ilvl w:val="0"/>
          <w:numId w:val="19"/>
        </w:numPr>
        <w:spacing w:after="0"/>
        <w:ind w:left="0" w:firstLine="709"/>
        <w:jc w:val="both"/>
      </w:pPr>
      <w:r w:rsidRPr="00D97619">
        <w:rPr>
          <w:b/>
        </w:rPr>
        <w:t>оперная студия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</w:pPr>
      <w:r w:rsidRPr="00D97619">
        <w:t>художественный руководитель – заслуженный деятель искусств Республики Татарстан, профессор А.И. Заппарова;</w:t>
      </w:r>
    </w:p>
    <w:p w:rsidR="00DF4D9E" w:rsidRPr="00D97619" w:rsidRDefault="00DF4D9E" w:rsidP="00752D50">
      <w:pPr>
        <w:pStyle w:val="BodyText"/>
        <w:numPr>
          <w:ilvl w:val="0"/>
          <w:numId w:val="19"/>
        </w:numPr>
        <w:spacing w:after="0"/>
        <w:ind w:left="0" w:firstLine="709"/>
        <w:jc w:val="both"/>
        <w:rPr>
          <w:b/>
        </w:rPr>
      </w:pPr>
      <w:r w:rsidRPr="00D97619">
        <w:rPr>
          <w:b/>
        </w:rPr>
        <w:t>оркестр народных инструментов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</w:pPr>
      <w:r w:rsidRPr="00D97619">
        <w:t>художественный руководитель – заслуженный артист Республики Татарстан, доцент Р.Г.Рахматуллин;</w:t>
      </w:r>
    </w:p>
    <w:p w:rsidR="00DF4D9E" w:rsidRPr="00D97619" w:rsidRDefault="00DF4D9E" w:rsidP="00752D50">
      <w:pPr>
        <w:pStyle w:val="BodyText"/>
        <w:numPr>
          <w:ilvl w:val="0"/>
          <w:numId w:val="19"/>
        </w:numPr>
        <w:spacing w:after="0"/>
        <w:ind w:left="0" w:firstLine="709"/>
        <w:jc w:val="both"/>
      </w:pPr>
      <w:r w:rsidRPr="00D97619">
        <w:rPr>
          <w:b/>
        </w:rPr>
        <w:t>оркестр «</w:t>
      </w:r>
      <w:r w:rsidRPr="00D97619">
        <w:rPr>
          <w:b/>
          <w:lang w:val="en-US"/>
        </w:rPr>
        <w:t>TATARICA</w:t>
      </w:r>
      <w:r w:rsidRPr="00D97619">
        <w:rPr>
          <w:b/>
        </w:rPr>
        <w:t>»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</w:pPr>
      <w:r w:rsidRPr="00D97619">
        <w:t>художественный руководитель – заслуженный деятель искусств Республики Татарстан, профессор Р.А. Халитов;</w:t>
      </w:r>
    </w:p>
    <w:p w:rsidR="00DF4D9E" w:rsidRPr="00D97619" w:rsidRDefault="00DF4D9E" w:rsidP="00752D50">
      <w:pPr>
        <w:pStyle w:val="BodyText"/>
        <w:numPr>
          <w:ilvl w:val="0"/>
          <w:numId w:val="20"/>
        </w:numPr>
        <w:spacing w:after="0"/>
        <w:ind w:left="0" w:firstLine="709"/>
        <w:jc w:val="both"/>
        <w:rPr>
          <w:b/>
        </w:rPr>
      </w:pPr>
      <w:r w:rsidRPr="00D97619">
        <w:rPr>
          <w:b/>
        </w:rPr>
        <w:t>ЮНИОР-оркестр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</w:pPr>
      <w:r w:rsidRPr="00D97619">
        <w:t xml:space="preserve">художественный руководитель концертных программ – </w:t>
      </w:r>
      <w:r w:rsidRPr="00D97619">
        <w:rPr>
          <w:shd w:val="clear" w:color="auto" w:fill="FFFFFF"/>
        </w:rPr>
        <w:t>Е.С.Афанасьев;</w:t>
      </w:r>
    </w:p>
    <w:p w:rsidR="00DF4D9E" w:rsidRPr="00D97619" w:rsidRDefault="00DF4D9E" w:rsidP="00752D50">
      <w:pPr>
        <w:pStyle w:val="BodyText"/>
        <w:numPr>
          <w:ilvl w:val="0"/>
          <w:numId w:val="19"/>
        </w:numPr>
        <w:spacing w:after="0"/>
        <w:ind w:left="0" w:firstLine="709"/>
        <w:jc w:val="both"/>
      </w:pPr>
      <w:r w:rsidRPr="00D97619">
        <w:rPr>
          <w:b/>
        </w:rPr>
        <w:t>фольклорный ансамбль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</w:pPr>
      <w:r w:rsidRPr="00D97619">
        <w:t>художественный руководитель – заслуженный деятель искусств Республики Татарстан, доцент Л.И. Сарварова;</w:t>
      </w:r>
    </w:p>
    <w:p w:rsidR="00DF4D9E" w:rsidRPr="00D97619" w:rsidRDefault="00DF4D9E" w:rsidP="00752D50">
      <w:pPr>
        <w:pStyle w:val="BodyTex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D97619">
        <w:rPr>
          <w:b/>
        </w:rPr>
        <w:t>камерный оркестр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  <w:rPr>
          <w:rStyle w:val="Emphasis"/>
          <w:bCs/>
          <w:i w:val="0"/>
          <w:shd w:val="clear" w:color="auto" w:fill="FFFFFF"/>
        </w:rPr>
      </w:pPr>
      <w:r w:rsidRPr="00D97619">
        <w:t xml:space="preserve">художественный руководитель – </w:t>
      </w:r>
      <w:r w:rsidRPr="00D97619">
        <w:rPr>
          <w:rStyle w:val="Emphasis"/>
          <w:bCs/>
          <w:iCs/>
          <w:shd w:val="clear" w:color="auto" w:fill="FFFFFF"/>
        </w:rPr>
        <w:t>Е.С. Афанасьев;</w:t>
      </w:r>
    </w:p>
    <w:p w:rsidR="00DF4D9E" w:rsidRPr="00D97619" w:rsidRDefault="00DF4D9E" w:rsidP="00752D50">
      <w:pPr>
        <w:pStyle w:val="BodyTex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D97619">
        <w:rPr>
          <w:b/>
        </w:rPr>
        <w:t>ансамбль домристов «Премьера»</w:t>
      </w:r>
      <w:r w:rsidRPr="00D97619">
        <w:t xml:space="preserve"> 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</w:pPr>
      <w:r w:rsidRPr="00D97619">
        <w:t>художественный руководитель – заслуженный работник культуры Республики Татарстан, профессор Л.Н.Потапова;</w:t>
      </w:r>
    </w:p>
    <w:p w:rsidR="00DF4D9E" w:rsidRPr="00D97619" w:rsidRDefault="00DF4D9E" w:rsidP="00752D50">
      <w:pPr>
        <w:pStyle w:val="BodyTex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D97619">
        <w:rPr>
          <w:b/>
        </w:rPr>
        <w:t>ансамбль «Креатив-квинтет»</w:t>
      </w:r>
      <w:r w:rsidRPr="00D97619">
        <w:t xml:space="preserve"> </w:t>
      </w:r>
    </w:p>
    <w:p w:rsidR="00DF4D9E" w:rsidRPr="00D97619" w:rsidRDefault="00DF4D9E" w:rsidP="00752D50">
      <w:pPr>
        <w:pStyle w:val="BodyText"/>
        <w:spacing w:after="0"/>
        <w:ind w:firstLine="709"/>
        <w:jc w:val="both"/>
      </w:pPr>
      <w:r w:rsidRPr="00D97619">
        <w:t>художественный руководитель – заслуженный работник культуры Республики Татарстан, профессор Л.Н.Потапова.</w:t>
      </w:r>
    </w:p>
    <w:p w:rsidR="00DF4D9E" w:rsidRPr="00D97619" w:rsidRDefault="00DF4D9E" w:rsidP="00D97619">
      <w:pPr>
        <w:pStyle w:val="BodyText"/>
        <w:spacing w:after="0"/>
        <w:jc w:val="both"/>
      </w:pPr>
    </w:p>
    <w:p w:rsidR="00DF4D9E" w:rsidRPr="00D97619" w:rsidRDefault="00DF4D9E" w:rsidP="00D97619">
      <w:pPr>
        <w:ind w:firstLine="708"/>
        <w:jc w:val="both"/>
      </w:pPr>
      <w:r w:rsidRPr="00D97619">
        <w:t>За отчетный период были подготовлены и исполнены следующие программы:</w:t>
      </w:r>
    </w:p>
    <w:p w:rsidR="00DF4D9E" w:rsidRPr="00D97619" w:rsidRDefault="00DF4D9E" w:rsidP="00D97619">
      <w:pPr>
        <w:jc w:val="center"/>
        <w:rPr>
          <w:b/>
          <w:i/>
          <w:u w:val="single"/>
        </w:rPr>
      </w:pPr>
    </w:p>
    <w:p w:rsidR="00DF4D9E" w:rsidRPr="00D97619" w:rsidRDefault="00DF4D9E" w:rsidP="00D97619">
      <w:pPr>
        <w:jc w:val="center"/>
        <w:rPr>
          <w:b/>
          <w:i/>
          <w:u w:val="single"/>
        </w:rPr>
      </w:pPr>
      <w:r w:rsidRPr="00D97619">
        <w:rPr>
          <w:b/>
          <w:i/>
          <w:u w:val="single"/>
        </w:rPr>
        <w:t>Оперная студия:</w:t>
      </w:r>
    </w:p>
    <w:p w:rsidR="00DF4D9E" w:rsidRPr="00D97619" w:rsidRDefault="00DF4D9E" w:rsidP="00D97619">
      <w:pPr>
        <w:ind w:firstLine="567"/>
      </w:pPr>
      <w:r w:rsidRPr="00D97619">
        <w:t>5, 7 марта –  И. Кальман «Принцесса цирка»;</w:t>
      </w:r>
    </w:p>
    <w:p w:rsidR="00DF4D9E" w:rsidRPr="00D97619" w:rsidRDefault="00DF4D9E" w:rsidP="00D97619">
      <w:pPr>
        <w:ind w:firstLine="567"/>
      </w:pPr>
      <w:r w:rsidRPr="00D97619">
        <w:t>29 октября – К 100-летию Дж. Файзи.  Спектакль «Ходжа Насреддин» (с участием оркестра «Татарика» и солистов оперной студии);</w:t>
      </w:r>
    </w:p>
    <w:p w:rsidR="00DF4D9E" w:rsidRPr="00D97619" w:rsidRDefault="00DF4D9E" w:rsidP="00D97619">
      <w:pPr>
        <w:ind w:firstLine="567"/>
      </w:pPr>
      <w:r w:rsidRPr="00D97619">
        <w:t>01 декабря – «К 110-летию С. Сайдашева»  (концерт с участием солистов оперной студии и оркестра Татарика);</w:t>
      </w:r>
    </w:p>
    <w:p w:rsidR="00DF4D9E" w:rsidRPr="00D97619" w:rsidRDefault="00DF4D9E" w:rsidP="00D97619">
      <w:pPr>
        <w:ind w:firstLine="567"/>
        <w:rPr>
          <w:b/>
        </w:rPr>
      </w:pPr>
    </w:p>
    <w:p w:rsidR="00DF4D9E" w:rsidRPr="00D97619" w:rsidRDefault="00DF4D9E" w:rsidP="00D97619">
      <w:pPr>
        <w:ind w:firstLine="567"/>
        <w:jc w:val="center"/>
        <w:rPr>
          <w:b/>
          <w:i/>
          <w:u w:val="single"/>
        </w:rPr>
      </w:pPr>
      <w:r w:rsidRPr="00D97619">
        <w:rPr>
          <w:b/>
          <w:i/>
          <w:u w:val="single"/>
        </w:rPr>
        <w:t>Хор:</w:t>
      </w:r>
    </w:p>
    <w:p w:rsidR="00DF4D9E" w:rsidRPr="00D97619" w:rsidRDefault="00DF4D9E" w:rsidP="00D97619">
      <w:pPr>
        <w:ind w:firstLine="567"/>
        <w:jc w:val="both"/>
      </w:pPr>
      <w:r w:rsidRPr="00D97619">
        <w:t>20 февраля – участие в концерте XVIII ФТХМ: хоровые сочинения татарских композиторов;</w:t>
      </w:r>
    </w:p>
    <w:p w:rsidR="00DF4D9E" w:rsidRPr="00D97619" w:rsidRDefault="00DF4D9E" w:rsidP="00D97619">
      <w:pPr>
        <w:ind w:firstLine="567"/>
        <w:jc w:val="both"/>
        <w:rPr>
          <w:b/>
        </w:rPr>
      </w:pPr>
      <w:r w:rsidRPr="00D97619">
        <w:t>25 февраля – участие в Гала-концерте Универсиады имени С. Смоленского.</w:t>
      </w:r>
    </w:p>
    <w:p w:rsidR="00DF4D9E" w:rsidRPr="00D97619" w:rsidRDefault="00DF4D9E" w:rsidP="00D97619">
      <w:pPr>
        <w:jc w:val="center"/>
        <w:rPr>
          <w:b/>
          <w:i/>
          <w:u w:val="single"/>
        </w:rPr>
      </w:pPr>
    </w:p>
    <w:p w:rsidR="00DF4D9E" w:rsidRPr="00D97619" w:rsidRDefault="00DF4D9E" w:rsidP="00D97619">
      <w:pPr>
        <w:jc w:val="center"/>
        <w:rPr>
          <w:b/>
          <w:i/>
          <w:u w:val="single"/>
        </w:rPr>
      </w:pPr>
      <w:r w:rsidRPr="00D97619">
        <w:rPr>
          <w:b/>
          <w:i/>
          <w:u w:val="single"/>
        </w:rPr>
        <w:t>Симфонический оркестр:</w:t>
      </w:r>
    </w:p>
    <w:p w:rsidR="00DF4D9E" w:rsidRPr="00D97619" w:rsidRDefault="00DF4D9E" w:rsidP="00D97619">
      <w:pPr>
        <w:ind w:firstLine="567"/>
        <w:jc w:val="both"/>
      </w:pPr>
      <w:r w:rsidRPr="00D97619">
        <w:t>В феврале – марте состоялись гастроли оркестра в Органном зале Набережных Челнов и  Марийском колледже культуры и искусств;</w:t>
      </w:r>
    </w:p>
    <w:p w:rsidR="00DF4D9E" w:rsidRPr="00D97619" w:rsidRDefault="00DF4D9E" w:rsidP="00D97619">
      <w:pPr>
        <w:ind w:firstLine="567"/>
        <w:jc w:val="both"/>
      </w:pPr>
      <w:r w:rsidRPr="00D97619">
        <w:t>5 и 7 марта, ГБКЗ им. С.Сайдашева – участие в премьере оперетты  И. Кальмана «Принцесса цирка» совместно с оперной студией.</w:t>
      </w:r>
    </w:p>
    <w:p w:rsidR="00DF4D9E" w:rsidRPr="00D97619" w:rsidRDefault="00DF4D9E" w:rsidP="00D97619">
      <w:pPr>
        <w:ind w:firstLine="567"/>
        <w:jc w:val="both"/>
        <w:rPr>
          <w:b/>
        </w:rPr>
      </w:pPr>
    </w:p>
    <w:p w:rsidR="00DF4D9E" w:rsidRPr="00D97619" w:rsidRDefault="00DF4D9E" w:rsidP="00D97619">
      <w:pPr>
        <w:ind w:firstLine="567"/>
        <w:jc w:val="center"/>
        <w:rPr>
          <w:b/>
          <w:i/>
          <w:u w:val="single"/>
        </w:rPr>
      </w:pPr>
      <w:r w:rsidRPr="00D97619">
        <w:rPr>
          <w:b/>
          <w:i/>
          <w:u w:val="single"/>
        </w:rPr>
        <w:t>Оркестр народных инструментов:</w:t>
      </w:r>
    </w:p>
    <w:p w:rsidR="00DF4D9E" w:rsidRPr="00D97619" w:rsidRDefault="00DF4D9E" w:rsidP="00D97619">
      <w:pPr>
        <w:ind w:firstLine="567"/>
      </w:pPr>
      <w:r w:rsidRPr="00D97619">
        <w:t>12 марта – участие в концерте, посвященном  75-летию КГК.</w:t>
      </w:r>
    </w:p>
    <w:p w:rsidR="00DF4D9E" w:rsidRPr="00D97619" w:rsidRDefault="00DF4D9E" w:rsidP="00D97619">
      <w:pPr>
        <w:jc w:val="center"/>
        <w:rPr>
          <w:b/>
          <w:i/>
          <w:u w:val="single"/>
        </w:rPr>
      </w:pPr>
    </w:p>
    <w:p w:rsidR="00DF4D9E" w:rsidRPr="00D97619" w:rsidRDefault="00DF4D9E" w:rsidP="00D97619">
      <w:pPr>
        <w:jc w:val="center"/>
        <w:rPr>
          <w:b/>
          <w:i/>
          <w:u w:val="single"/>
        </w:rPr>
      </w:pPr>
      <w:r w:rsidRPr="00D97619">
        <w:rPr>
          <w:b/>
          <w:i/>
          <w:u w:val="single"/>
        </w:rPr>
        <w:t>Оркестр «Татарика»:</w:t>
      </w:r>
    </w:p>
    <w:p w:rsidR="00DF4D9E" w:rsidRPr="00D97619" w:rsidRDefault="00DF4D9E" w:rsidP="00D97619">
      <w:pPr>
        <w:ind w:firstLine="567"/>
      </w:pPr>
      <w:r w:rsidRPr="00D97619">
        <w:t>3 марта – концертная программа;</w:t>
      </w:r>
    </w:p>
    <w:p w:rsidR="00DF4D9E" w:rsidRPr="00D97619" w:rsidRDefault="00DF4D9E" w:rsidP="00D97619">
      <w:pPr>
        <w:ind w:firstLine="567"/>
      </w:pPr>
      <w:r w:rsidRPr="00D97619">
        <w:t>29 октября – К 100-летию Дж. Файзи.  Спектакль «Ходжа Насреддин» совместно с оперной студией;</w:t>
      </w:r>
    </w:p>
    <w:p w:rsidR="00DF4D9E" w:rsidRPr="00D97619" w:rsidRDefault="00DF4D9E" w:rsidP="00D97619">
      <w:pPr>
        <w:ind w:firstLine="567"/>
      </w:pPr>
      <w:r w:rsidRPr="00D97619">
        <w:t>01 декабря – «К 110-летию С. Сайдашева»  (концерт с участием солистов оперной студии и оркестра Татарика);</w:t>
      </w:r>
    </w:p>
    <w:p w:rsidR="00DF4D9E" w:rsidRPr="00D97619" w:rsidRDefault="00DF4D9E" w:rsidP="00D97619">
      <w:pPr>
        <w:ind w:firstLine="567"/>
      </w:pPr>
      <w:r w:rsidRPr="00D97619">
        <w:t>24 декабря  – Новогодняя программа (оркестр Татарика).</w:t>
      </w:r>
    </w:p>
    <w:p w:rsidR="00DF4D9E" w:rsidRPr="00D97619" w:rsidRDefault="00DF4D9E" w:rsidP="00D97619">
      <w:pPr>
        <w:jc w:val="center"/>
        <w:rPr>
          <w:b/>
          <w:i/>
          <w:u w:val="single"/>
        </w:rPr>
      </w:pPr>
    </w:p>
    <w:p w:rsidR="00DF4D9E" w:rsidRPr="00D97619" w:rsidRDefault="00DF4D9E" w:rsidP="00D97619">
      <w:pPr>
        <w:jc w:val="center"/>
        <w:rPr>
          <w:b/>
          <w:i/>
          <w:u w:val="single"/>
        </w:rPr>
      </w:pPr>
      <w:r w:rsidRPr="00D97619">
        <w:rPr>
          <w:b/>
          <w:i/>
          <w:u w:val="single"/>
        </w:rPr>
        <w:t>Камерный оркестр</w:t>
      </w:r>
    </w:p>
    <w:p w:rsidR="00DF4D9E" w:rsidRPr="00D97619" w:rsidRDefault="00DF4D9E" w:rsidP="00D97619">
      <w:pPr>
        <w:ind w:firstLine="567"/>
        <w:jc w:val="both"/>
      </w:pPr>
      <w:r w:rsidRPr="00D97619">
        <w:t xml:space="preserve">25 февраля – концерт в Органном зале Набережных Челнов; </w:t>
      </w:r>
    </w:p>
    <w:p w:rsidR="00DF4D9E" w:rsidRPr="00D97619" w:rsidRDefault="00DF4D9E" w:rsidP="00D97619">
      <w:pPr>
        <w:ind w:firstLine="567"/>
        <w:jc w:val="both"/>
      </w:pPr>
      <w:r w:rsidRPr="00D97619">
        <w:t>9 марта – концерт в ГБКЗ имени С.Сайдашева г.Казани;</w:t>
      </w:r>
    </w:p>
    <w:p w:rsidR="00DF4D9E" w:rsidRPr="00D97619" w:rsidRDefault="00DF4D9E" w:rsidP="00D97619">
      <w:pPr>
        <w:ind w:firstLine="567"/>
        <w:jc w:val="both"/>
      </w:pPr>
      <w:r w:rsidRPr="00D97619">
        <w:t xml:space="preserve">10 марта – концерт в Большом зале Московской консерватории. </w:t>
      </w:r>
    </w:p>
    <w:p w:rsidR="00DF4D9E" w:rsidRPr="00D97619" w:rsidRDefault="00DF4D9E" w:rsidP="00D97619"/>
    <w:p w:rsidR="00DF4D9E" w:rsidRPr="00D97619" w:rsidRDefault="00DF4D9E" w:rsidP="00D97619">
      <w:pPr>
        <w:jc w:val="center"/>
        <w:rPr>
          <w:b/>
          <w:i/>
          <w:u w:val="single"/>
        </w:rPr>
      </w:pPr>
      <w:r w:rsidRPr="00D97619">
        <w:rPr>
          <w:b/>
          <w:i/>
          <w:u w:val="single"/>
        </w:rPr>
        <w:t>Ансамбль домристов «Премьера» и «Креатив-квинтет»</w:t>
      </w:r>
    </w:p>
    <w:p w:rsidR="00DF4D9E" w:rsidRPr="00D97619" w:rsidRDefault="00DF4D9E" w:rsidP="00D97619">
      <w:pPr>
        <w:jc w:val="both"/>
      </w:pPr>
      <w:r w:rsidRPr="00D97619">
        <w:t xml:space="preserve">         24 ноября – ГБКЗ имени С.Сайдашева;</w:t>
      </w:r>
    </w:p>
    <w:p w:rsidR="00DF4D9E" w:rsidRPr="00D97619" w:rsidRDefault="00DF4D9E" w:rsidP="00D97619">
      <w:pPr>
        <w:jc w:val="both"/>
      </w:pPr>
      <w:r w:rsidRPr="00D97619">
        <w:t xml:space="preserve">         10 декабря – РАМ имени Гнесиных.</w:t>
      </w:r>
    </w:p>
    <w:p w:rsidR="00DF4D9E" w:rsidRPr="00D97619" w:rsidRDefault="00DF4D9E" w:rsidP="00D97619">
      <w:pPr>
        <w:jc w:val="center"/>
        <w:rPr>
          <w:b/>
          <w:i/>
        </w:rPr>
      </w:pPr>
    </w:p>
    <w:p w:rsidR="00DF4D9E" w:rsidRPr="00D97619" w:rsidRDefault="00DF4D9E" w:rsidP="00D9761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Струнный квартет К</w:t>
      </w:r>
      <w:r w:rsidRPr="00D97619">
        <w:rPr>
          <w:b/>
          <w:i/>
          <w:u w:val="single"/>
        </w:rPr>
        <w:t>онсерватории</w:t>
      </w:r>
    </w:p>
    <w:p w:rsidR="00DF4D9E" w:rsidRPr="00D97619" w:rsidRDefault="00DF4D9E" w:rsidP="00D97619">
      <w:pPr>
        <w:jc w:val="both"/>
      </w:pPr>
      <w:r w:rsidRPr="00D97619">
        <w:t xml:space="preserve">         Июль – участие в съемках фильма, посвященного юбилею П.И.Чайковского (г.Воткинск). </w:t>
      </w:r>
    </w:p>
    <w:p w:rsidR="00DF4D9E" w:rsidRPr="00D97619" w:rsidRDefault="00DF4D9E" w:rsidP="00D97619">
      <w:pPr>
        <w:ind w:firstLine="708"/>
        <w:jc w:val="both"/>
      </w:pPr>
    </w:p>
    <w:p w:rsidR="00DF4D9E" w:rsidRPr="00B21536" w:rsidRDefault="00DF4D9E" w:rsidP="00D97619">
      <w:pPr>
        <w:jc w:val="center"/>
        <w:rPr>
          <w:b/>
          <w:i/>
        </w:rPr>
      </w:pPr>
      <w:r w:rsidRPr="00B21536">
        <w:rPr>
          <w:b/>
          <w:i/>
        </w:rPr>
        <w:t>12.4. Благотворительная концертная деятельность</w:t>
      </w:r>
    </w:p>
    <w:p w:rsidR="00DF4D9E" w:rsidRPr="00D97619" w:rsidRDefault="00DF4D9E" w:rsidP="00D97619">
      <w:pPr>
        <w:jc w:val="center"/>
        <w:rPr>
          <w:b/>
          <w:i/>
          <w:u w:val="single"/>
        </w:rPr>
      </w:pPr>
    </w:p>
    <w:p w:rsidR="00DF4D9E" w:rsidRPr="00D97619" w:rsidRDefault="00DF4D9E" w:rsidP="00D97619">
      <w:pPr>
        <w:ind w:firstLine="708"/>
        <w:jc w:val="both"/>
      </w:pPr>
      <w:r w:rsidRPr="00D97619">
        <w:t xml:space="preserve">В камерных залах консерватории и других залах Казани, Татарстана и за пределами республики проходили благотворительные концерты с участием студентов, аспирантов, преподавателей и творческих коллективов </w:t>
      </w:r>
      <w:r w:rsidRPr="00B21536">
        <w:t>Консерватории</w:t>
      </w:r>
      <w:r w:rsidRPr="00D97619">
        <w:t>. В их числе 2  шефских концерта в Республиканском военкомате и Госпитале ветеранов войны и труда при сотрудничестве со Следственным комитетом, а также концерты просветительских фестивалей «Музыка для вас» (6 концертов: в «Шаляпин Палас Отеле», в зале КНИТУ-КХТИ, в санатории «Ливадия») и «Музыка в музее» (10 циклов музыкально-литературных композиций в Национальном музее РТ, Доме В. Аксенова, Национальной художественной галерее «Хазинэ», Музее-квартире Н. Г. Жиганова, Музее С. Сайдашева, Музее Л. Толстого, Музее художника К. Васильева и др.)</w:t>
      </w:r>
    </w:p>
    <w:p w:rsidR="00DF4D9E" w:rsidRPr="00D97619" w:rsidRDefault="00DF4D9E" w:rsidP="00D97619">
      <w:pPr>
        <w:shd w:val="clear" w:color="auto" w:fill="FFFFFF"/>
        <w:jc w:val="center"/>
        <w:rPr>
          <w:b/>
          <w:i/>
          <w:color w:val="FF0000"/>
        </w:rPr>
      </w:pPr>
    </w:p>
    <w:p w:rsidR="00DF4D9E" w:rsidRDefault="00DF4D9E" w:rsidP="00EF3A96">
      <w:pPr>
        <w:shd w:val="clear" w:color="auto" w:fill="FFFFFF"/>
        <w:jc w:val="center"/>
        <w:rPr>
          <w:b/>
          <w:i/>
        </w:rPr>
      </w:pPr>
      <w:r w:rsidRPr="006D2134">
        <w:rPr>
          <w:b/>
          <w:i/>
        </w:rPr>
        <w:t>1</w:t>
      </w:r>
      <w:r>
        <w:rPr>
          <w:b/>
          <w:i/>
        </w:rPr>
        <w:t>3</w:t>
      </w:r>
      <w:r w:rsidRPr="006D2134">
        <w:rPr>
          <w:b/>
          <w:i/>
        </w:rPr>
        <w:t>. Внеучебная (воспитательная) работа</w:t>
      </w:r>
    </w:p>
    <w:p w:rsidR="00DF4D9E" w:rsidRPr="006D2134" w:rsidRDefault="00DF4D9E" w:rsidP="00EF3A96">
      <w:pPr>
        <w:shd w:val="clear" w:color="auto" w:fill="FFFFFF"/>
        <w:jc w:val="center"/>
        <w:rPr>
          <w:b/>
          <w:i/>
        </w:rPr>
      </w:pPr>
    </w:p>
    <w:p w:rsidR="00DF4D9E" w:rsidRPr="006D2134" w:rsidRDefault="00DF4D9E" w:rsidP="00EF3A96">
      <w:pPr>
        <w:ind w:firstLine="709"/>
        <w:jc w:val="both"/>
      </w:pPr>
      <w:r w:rsidRPr="006D2134">
        <w:t>Воспитательная работа Казанской государственной консерватории им. Н.Г. Жиганова неразрывно связана с учебным процессом и осуществляется в соответствии с Законом «Об образовании в Российской Федерации», а также опираясь на другие документы по вопросам организации воспитательной работы в учреждениях среднего и высшего образования (план работы, локальные акты, регламентирующие воспитательную деятельность, сложившиеся традиции).</w:t>
      </w:r>
    </w:p>
    <w:p w:rsidR="00DF4D9E" w:rsidRPr="006D2134" w:rsidRDefault="00DF4D9E" w:rsidP="00EF3A96">
      <w:pPr>
        <w:ind w:firstLine="709"/>
        <w:jc w:val="both"/>
      </w:pPr>
      <w:r w:rsidRPr="006D2134">
        <w:t>За воспитательную работу со студентами в Казанской государственной консерватории отвечает проректор по учебно-воспитательной работе Р.А. Халитов.</w:t>
      </w:r>
    </w:p>
    <w:p w:rsidR="00DF4D9E" w:rsidRPr="006D2134" w:rsidRDefault="00DF4D9E" w:rsidP="00EF3A96">
      <w:pPr>
        <w:ind w:firstLine="709"/>
        <w:jc w:val="both"/>
      </w:pPr>
      <w:r w:rsidRPr="006D2134">
        <w:t>Повседневную работу со студентами выполняют деканы, заведующие кафедрами, а также все преподаватели и сотрудники консерватории.</w:t>
      </w:r>
    </w:p>
    <w:p w:rsidR="00DF4D9E" w:rsidRPr="006D2134" w:rsidRDefault="00DF4D9E" w:rsidP="00EF3A96">
      <w:pPr>
        <w:ind w:firstLine="709"/>
        <w:jc w:val="both"/>
      </w:pPr>
      <w:r w:rsidRPr="006D2134">
        <w:t>Основной целью воспитательн</w:t>
      </w:r>
      <w:r>
        <w:t>ой работы в К</w:t>
      </w:r>
      <w:r w:rsidRPr="006D2134">
        <w:t>онсерватории является формирование личности специалиста, способной полноценно и качественно выполнять различные социальные роли в современных условиях, развитие духовности студентов на основе общечеловеческих и национальных ценностей, оказание помощи в жизненном самоопределении, нравственном и гражданском становлении, создание условий для самореализации личности; подготовка специалистов, обладающих профессиональной мобильностью и любящих свою профессию.</w:t>
      </w:r>
    </w:p>
    <w:p w:rsidR="00DF4D9E" w:rsidRPr="006D2134" w:rsidRDefault="00DF4D9E" w:rsidP="00EF3A96">
      <w:pPr>
        <w:ind w:firstLine="709"/>
        <w:jc w:val="both"/>
      </w:pPr>
      <w:r w:rsidRPr="006D2134">
        <w:t>Использование в целях воспитания возможностей учебно-воспитательного процесса (наличие в рабочих учебных программах нравственных, психолого-педагогических аспектов профессиональной деятельности будущих специалистов, разработка специализированных курсов) позволяет формировать художественную и эстетическую культуру, развивать творческие способности и нравственные качества личности студента.</w:t>
      </w:r>
    </w:p>
    <w:p w:rsidR="00DF4D9E" w:rsidRPr="006D2134" w:rsidRDefault="00DF4D9E" w:rsidP="00EF3A96">
      <w:pPr>
        <w:ind w:firstLine="709"/>
        <w:jc w:val="both"/>
      </w:pPr>
      <w:r w:rsidRPr="006D2134">
        <w:t>Приоритетными направлениями воспитательной работы остаются: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 w:rsidRPr="006D2134">
        <w:t>духовное и нравственно-эстетическое воспитание;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 w:rsidRPr="006D2134">
        <w:t>формирование профессиональных качеств;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 w:rsidRPr="006D2134">
        <w:t>развитие воспитательной среды и воспитательных систем, их вариативности;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 w:rsidRPr="006D2134">
        <w:t>развитие творческой деятельности студентов, соотносимой с общим контекстом его будущей профессиональной деятельности;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 w:rsidRPr="006D2134">
        <w:t>воспитание культуры межнационального общения;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 w:rsidRPr="006D2134">
        <w:t>развитие отношений сотрудничества студентов и преподавателей;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 w:rsidRPr="006D2134">
        <w:t>организация разнообразных видов социально значимой деятельности студентов, проведение различных мероприятий, способствующих развитию личности, формированию гражданственности и патриотизма;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 w:rsidRPr="006D2134">
        <w:t>воспитание компетентности в сфере социально-трудовой, культурно-досуговой  деятельности, в бытовой сфере;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 w:rsidRPr="006D2134">
        <w:t>работа по пропаганде и утверждению здорового образа жизни, профилактика правонарушений и вредных привычек.</w:t>
      </w:r>
    </w:p>
    <w:p w:rsidR="00DF4D9E" w:rsidRPr="006D2134" w:rsidRDefault="00DF4D9E" w:rsidP="00EF3A96">
      <w:pPr>
        <w:ind w:firstLine="709"/>
        <w:jc w:val="both"/>
      </w:pPr>
      <w:r w:rsidRPr="006D2134">
        <w:t xml:space="preserve">Акцент в воспитательной работе </w:t>
      </w:r>
      <w:r w:rsidRPr="009B78EE">
        <w:t xml:space="preserve">Консерватории </w:t>
      </w:r>
      <w:r w:rsidRPr="006D2134">
        <w:t>сделан на формировании личности специалиста, профессионально и социально компетентной.</w:t>
      </w:r>
    </w:p>
    <w:p w:rsidR="00DF4D9E" w:rsidRPr="006D2134" w:rsidRDefault="00DF4D9E" w:rsidP="00EF3A96">
      <w:pPr>
        <w:ind w:firstLine="709"/>
        <w:jc w:val="both"/>
      </w:pPr>
      <w:r w:rsidRPr="006D2134">
        <w:t xml:space="preserve">Воспитательная деятельность в консерватории осуществляется на основе наличия условий и информационной обеспеченности для ведения внеурочной работы со студентами: план на учебный год, планы по факультетам, и др. локальные акты. </w:t>
      </w:r>
    </w:p>
    <w:p w:rsidR="00DF4D9E" w:rsidRPr="006D2134" w:rsidRDefault="00DF4D9E" w:rsidP="00EF3A96">
      <w:pPr>
        <w:ind w:firstLine="709"/>
        <w:jc w:val="both"/>
      </w:pPr>
      <w:r w:rsidRPr="006D2134">
        <w:t>Административная структура, функционально ответственная за воспитательную работу, включает проректора по учебно-воспитательной работе, психолога, деканов, заведующих кафедрами.</w:t>
      </w:r>
    </w:p>
    <w:p w:rsidR="00DF4D9E" w:rsidRPr="006D2134" w:rsidRDefault="00DF4D9E" w:rsidP="00EF3A96">
      <w:pPr>
        <w:ind w:firstLine="709"/>
        <w:jc w:val="both"/>
      </w:pPr>
      <w:r w:rsidRPr="006D2134">
        <w:t xml:space="preserve">Органы студенческого самоуправления представлены Студенческим советом. </w:t>
      </w:r>
    </w:p>
    <w:p w:rsidR="00DF4D9E" w:rsidRPr="006D2134" w:rsidRDefault="00DF4D9E" w:rsidP="00EF3A96">
      <w:pPr>
        <w:ind w:firstLine="709"/>
        <w:jc w:val="both"/>
      </w:pPr>
      <w:r w:rsidRPr="006D2134">
        <w:t>В соответствии с профессиональной моделью специалиста строят свою работу деканы факультетов, которые работают с группой на основе общего плана воспитательной  работы, уделяя особое внимание следующим социально-ролевым доминантам формирования личности возрастного диапазона 18–25 лет: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>- воспитание гражданина;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 xml:space="preserve">- </w:t>
      </w:r>
      <w:r w:rsidRPr="006D2134">
        <w:t>воспитание и обучение будущего профессионала;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 xml:space="preserve">- </w:t>
      </w:r>
      <w:r w:rsidRPr="006D2134">
        <w:t>воспитание творческой индивидуальности;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>- воспитание члена коллектива.</w:t>
      </w:r>
    </w:p>
    <w:p w:rsidR="00DF4D9E" w:rsidRPr="006D2134" w:rsidRDefault="00DF4D9E" w:rsidP="00EF3A96">
      <w:pPr>
        <w:ind w:firstLine="709"/>
        <w:jc w:val="both"/>
      </w:pPr>
      <w:r w:rsidRPr="006D2134">
        <w:t xml:space="preserve">Проректор по учебно-воспитательной работе и деканы поддерживают связь с родителями студентов. Регулярно проводятся собрания совместно с заведующими кафедрами и администрацией консерватории.  </w:t>
      </w:r>
    </w:p>
    <w:p w:rsidR="00DF4D9E" w:rsidRPr="006D2134" w:rsidRDefault="00DF4D9E" w:rsidP="00EF3A96">
      <w:pPr>
        <w:ind w:firstLine="709"/>
        <w:jc w:val="both"/>
      </w:pPr>
      <w:r w:rsidRPr="006D2134">
        <w:t>Приоритетным направлением работы деканов является индивидуальная работа со студентами. Составлены списки неполных семей, семей с тяжелым финансовым положением для оказания возможных вариантов помощи. Особое внимание уделяется иногородним студентам. Отчет и анализ работы деканов заслушивается на Ученом Совете консерватории</w:t>
      </w:r>
    </w:p>
    <w:p w:rsidR="00DF4D9E" w:rsidRPr="006D2134" w:rsidRDefault="00DF4D9E" w:rsidP="00EF3A96">
      <w:pPr>
        <w:ind w:firstLine="709"/>
        <w:jc w:val="both"/>
      </w:pPr>
      <w:r w:rsidRPr="006D2134">
        <w:t>Воспитанию социально активной личности студента способствует организация самоуправления в консерватории. Первичное звено этой системы – учебная группа. Выборные представители факультетов образуют главный орган студенческого самоуправления – Студенческий совет. Деятельность Студенческого совета направлена на усиление роли студенческих общественных объединений в воспитании студентов, активизацию самостоятельной творческой деятельности студентов в учебном процессе, развитие и углубление инициативы студенческих коллективов в организации гражданского воспитания, формирование лидеров студенческих коллективов. Члены студенческого совета уча</w:t>
      </w:r>
      <w:r>
        <w:t>ствуют в работе Ученого Совета К</w:t>
      </w:r>
      <w:r w:rsidRPr="006D2134">
        <w:t>онсерватории, в работе стипендиальной комиссии, анализируют студенческие проблемы. Разработано п</w:t>
      </w:r>
      <w:r>
        <w:t>оложение о Студенческом совете К</w:t>
      </w:r>
      <w:r w:rsidRPr="006D2134">
        <w:t>онсерватории.</w:t>
      </w:r>
    </w:p>
    <w:p w:rsidR="00DF4D9E" w:rsidRPr="006D2134" w:rsidRDefault="00DF4D9E" w:rsidP="00EF3A96">
      <w:pPr>
        <w:ind w:firstLine="709"/>
        <w:jc w:val="both"/>
      </w:pPr>
      <w:r w:rsidRPr="006D2134">
        <w:t>В работе с молодежью консерватории ставятся следующие задачи: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 xml:space="preserve">- </w:t>
      </w:r>
      <w:r w:rsidRPr="006D2134">
        <w:t>изучение студентов, их интересов, особенностей, взглядов;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 xml:space="preserve">- </w:t>
      </w:r>
      <w:r w:rsidRPr="006D2134">
        <w:t>развитие социального и жизненного опыта, мотивационной сферы, коммуникативных навыков и умений;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 xml:space="preserve">- </w:t>
      </w:r>
      <w:r w:rsidRPr="006D2134">
        <w:t>поддержка профессионального роста, раскрытие творческих способностей;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 xml:space="preserve">- </w:t>
      </w:r>
      <w:r w:rsidRPr="006D2134">
        <w:t>развитие познавательной активности;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 xml:space="preserve">- </w:t>
      </w:r>
      <w:r w:rsidRPr="006D2134">
        <w:t>повышение уровня моральной ответственности и сознательной дисциплины;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 xml:space="preserve">- </w:t>
      </w:r>
      <w:r w:rsidRPr="006D2134">
        <w:t>развитие самоуправления, организация работы штаба успеваемости;</w:t>
      </w:r>
    </w:p>
    <w:p w:rsidR="00DF4D9E" w:rsidRPr="006D2134" w:rsidRDefault="00DF4D9E" w:rsidP="00EF3A96">
      <w:pPr>
        <w:tabs>
          <w:tab w:val="num" w:pos="900"/>
        </w:tabs>
        <w:ind w:firstLine="709"/>
        <w:jc w:val="both"/>
      </w:pPr>
      <w:r>
        <w:t xml:space="preserve">- </w:t>
      </w:r>
      <w:r w:rsidRPr="006D2134">
        <w:t xml:space="preserve">формирование здорового образа жизни. </w:t>
      </w:r>
    </w:p>
    <w:p w:rsidR="00DF4D9E" w:rsidRPr="006D2134" w:rsidRDefault="00DF4D9E" w:rsidP="00EF3A96">
      <w:pPr>
        <w:ind w:firstLine="709"/>
        <w:jc w:val="both"/>
      </w:pPr>
      <w:r w:rsidRPr="006D2134">
        <w:t>Студенты вовлечены во все сферы деятельности консерватории: концертно-исполнительскую, просветительскую, научную, работу по осуществлению общезначимых творческих и исследовательских проектов. Важную роль в воспитании студентов играет личное общение студента с преподавателями, характер отношений в группе, коллективе. Это определяет систему взаимного бытия, традиции учебного заведения, культуру и характер обучения.</w:t>
      </w:r>
    </w:p>
    <w:p w:rsidR="00DF4D9E" w:rsidRPr="006D2134" w:rsidRDefault="00DF4D9E" w:rsidP="00EF3A96">
      <w:pPr>
        <w:ind w:firstLine="709"/>
        <w:jc w:val="both"/>
      </w:pPr>
      <w:r w:rsidRPr="006D2134">
        <w:t>Важную роль в воспитании студентов Казанской консерватории играет их участие в творческих коллективах: оркестрах, ансамблях, хорах. Это способствует воспитанию профессиональной ответственности, преемственности воспитательной деятельности, целенаправленному управлению развитием личности студента как целостным процессом с учетом региональных и национальных особенностей.</w:t>
      </w:r>
    </w:p>
    <w:p w:rsidR="00DF4D9E" w:rsidRPr="006D2134" w:rsidRDefault="00DF4D9E" w:rsidP="00EF3A96">
      <w:pPr>
        <w:ind w:firstLine="709"/>
        <w:jc w:val="both"/>
      </w:pPr>
      <w:r w:rsidRPr="006D2134">
        <w:t xml:space="preserve">В Казанской консерватории работают 9 творческих коллективов: </w:t>
      </w:r>
    </w:p>
    <w:p w:rsidR="00DF4D9E" w:rsidRPr="006D2134" w:rsidRDefault="00DF4D9E" w:rsidP="00EF3A96">
      <w:pPr>
        <w:ind w:firstLine="709"/>
        <w:jc w:val="both"/>
      </w:pPr>
      <w:r w:rsidRPr="006D2134">
        <w:t>Симфонический оркестр</w:t>
      </w:r>
    </w:p>
    <w:p w:rsidR="00DF4D9E" w:rsidRPr="006D2134" w:rsidRDefault="00DF4D9E" w:rsidP="00EF3A96">
      <w:pPr>
        <w:ind w:firstLine="709"/>
        <w:jc w:val="both"/>
      </w:pPr>
      <w:r w:rsidRPr="006D2134">
        <w:t>Камерный оркестр</w:t>
      </w:r>
    </w:p>
    <w:p w:rsidR="00DF4D9E" w:rsidRPr="006D2134" w:rsidRDefault="00DF4D9E" w:rsidP="00EF3A96">
      <w:pPr>
        <w:ind w:firstLine="709"/>
        <w:jc w:val="both"/>
      </w:pPr>
      <w:r w:rsidRPr="006D2134">
        <w:t>Духовой оркестр</w:t>
      </w:r>
    </w:p>
    <w:p w:rsidR="00DF4D9E" w:rsidRPr="006D2134" w:rsidRDefault="00DF4D9E" w:rsidP="00EF3A96">
      <w:pPr>
        <w:ind w:firstLine="709"/>
        <w:jc w:val="both"/>
      </w:pPr>
      <w:r w:rsidRPr="006D2134">
        <w:t>Оркестр народных инструментов</w:t>
      </w:r>
    </w:p>
    <w:p w:rsidR="00DF4D9E" w:rsidRPr="006D2134" w:rsidRDefault="00DF4D9E" w:rsidP="00EF3A96">
      <w:pPr>
        <w:ind w:firstLine="709"/>
        <w:jc w:val="both"/>
      </w:pPr>
      <w:r w:rsidRPr="006D2134">
        <w:t>Хор</w:t>
      </w:r>
    </w:p>
    <w:p w:rsidR="00DF4D9E" w:rsidRPr="006D2134" w:rsidRDefault="00DF4D9E" w:rsidP="00EF3A96">
      <w:pPr>
        <w:ind w:firstLine="709"/>
        <w:jc w:val="both"/>
      </w:pPr>
      <w:r w:rsidRPr="006D2134">
        <w:t>Оперная студия</w:t>
      </w:r>
    </w:p>
    <w:p w:rsidR="00DF4D9E" w:rsidRPr="006D2134" w:rsidRDefault="00DF4D9E" w:rsidP="00EF3A96">
      <w:pPr>
        <w:ind w:firstLine="709"/>
        <w:jc w:val="both"/>
      </w:pPr>
      <w:r w:rsidRPr="006D2134">
        <w:t>Оркестр «Tatarica»</w:t>
      </w:r>
    </w:p>
    <w:p w:rsidR="00DF4D9E" w:rsidRPr="006D2134" w:rsidRDefault="00DF4D9E" w:rsidP="00EF3A96">
      <w:pPr>
        <w:ind w:firstLine="709"/>
        <w:jc w:val="both"/>
      </w:pPr>
      <w:r w:rsidRPr="006D2134">
        <w:t>Фольклорный ансамбль</w:t>
      </w:r>
    </w:p>
    <w:p w:rsidR="00DF4D9E" w:rsidRPr="006D2134" w:rsidRDefault="00DF4D9E" w:rsidP="00EF3A96">
      <w:pPr>
        <w:ind w:firstLine="709"/>
        <w:jc w:val="both"/>
      </w:pPr>
      <w:r w:rsidRPr="006D2134">
        <w:t>Юниор-оркестр</w:t>
      </w:r>
    </w:p>
    <w:p w:rsidR="00DF4D9E" w:rsidRDefault="00DF4D9E" w:rsidP="00D53139">
      <w:pPr>
        <w:ind w:firstLine="709"/>
        <w:jc w:val="both"/>
      </w:pPr>
      <w:r>
        <w:t>Ежегодно К</w:t>
      </w:r>
      <w:r w:rsidRPr="006D2134">
        <w:t xml:space="preserve">онсерватория проводит свыше 1000 концертов на самую различную тематику для широчайшей аудитории слушателей. Диапазон концертных программ </w:t>
      </w:r>
      <w:r w:rsidRPr="008838E0">
        <w:t xml:space="preserve">Консерватории </w:t>
      </w:r>
      <w:r w:rsidRPr="006D2134">
        <w:t>обширен: от музыки Барокко до наших дней. Участие в этих мероприятиях, несомненно, имеет огромный воспитательный эффект, дает возможность почувствова</w:t>
      </w:r>
      <w:r>
        <w:t>ть себя сопричастным к истории К</w:t>
      </w:r>
      <w:r w:rsidRPr="006D2134">
        <w:t>онсерватории, Отечества, ответственным за сохранение и продолжение традиций музыкальной культуры.</w:t>
      </w:r>
    </w:p>
    <w:p w:rsidR="00DF4D9E" w:rsidRPr="00D53139" w:rsidRDefault="00DF4D9E" w:rsidP="00EF3A96">
      <w:pPr>
        <w:ind w:firstLine="709"/>
        <w:jc w:val="both"/>
      </w:pPr>
      <w:r w:rsidRPr="003A0751">
        <w:t>В международных и всероссийских конкурсах</w:t>
      </w:r>
      <w:r>
        <w:t xml:space="preserve"> (в том числе в </w:t>
      </w:r>
      <w:r w:rsidRPr="008D222C">
        <w:t>интернет-</w:t>
      </w:r>
      <w:r>
        <w:t>формате</w:t>
      </w:r>
      <w:r w:rsidRPr="008D222C">
        <w:t>)  принял</w:t>
      </w:r>
      <w:r>
        <w:t>и</w:t>
      </w:r>
      <w:r w:rsidRPr="008D222C">
        <w:t xml:space="preserve"> участие – 201 человек: 28 преподавателей и 173 студента. Из них звания лауреатов и дипломантов удостоены: 19 преподавателей, 136 студентов.</w:t>
      </w:r>
      <w:r>
        <w:t xml:space="preserve"> </w:t>
      </w:r>
      <w:r w:rsidRPr="00D53139">
        <w:t>Среди студентов консерватории есть стипендиаты Президента РФ, Правительства РФ, Президента РТ. Казанская государственная консерватория им. Н.Г.Жиганова вносит большой вклад в решение проблемы музыкально-эстетического воспитания подрастающего поколения, занимаясь различными направлениями просветительской деятельности: ежемесячные музыкальные лектории для ветеранов, проходящие в центрах социальной защиты; лекции, концерты и музыкальные встречи с детьми; тесное сотрудничество со школами, лицеями, гимназиями; концерты-лекции в музеях г. Казани.</w:t>
      </w:r>
    </w:p>
    <w:p w:rsidR="00DF4D9E" w:rsidRPr="00832213" w:rsidRDefault="00DF4D9E" w:rsidP="00EF3A96">
      <w:pPr>
        <w:ind w:firstLine="709"/>
        <w:jc w:val="both"/>
      </w:pPr>
      <w:r w:rsidRPr="00D53139">
        <w:t xml:space="preserve">В Казанской государственной консерватории  ведется систематическая </w:t>
      </w:r>
      <w:r w:rsidRPr="00832213">
        <w:t>работа по пропаганде и утверждению здорового образа жизни, профилактике правонарушений и вредных привычек у студенческой молодежи. Ведущими специалистами здравоохранения в рамках «Республиканской комплексной программы профилактики наркотизации населения РТ» в консерватории проводится цикл лекций по пропаганде здорового образа жизни, рационального питания, основных механизмах формирования иммунитета человека, профилактике ВИЧ-инфекции и СПИДа, профилактике гепатитов, венерических и заразных кожных заболеваний, медико-психологическое предупреждение девиантного поведения и др.</w:t>
      </w:r>
    </w:p>
    <w:p w:rsidR="00DF4D9E" w:rsidRPr="00832213" w:rsidRDefault="00DF4D9E" w:rsidP="00EF3A96">
      <w:pPr>
        <w:ind w:firstLine="709"/>
        <w:jc w:val="both"/>
      </w:pPr>
      <w:r w:rsidRPr="00832213">
        <w:t>Спортивные команды студентов и аспирантов Казанской консерватории постоянно принимают участие в различных внутри- и межвузовских соревнованиях по настольному теннису, бадминтону, плаванию и др.</w:t>
      </w:r>
    </w:p>
    <w:p w:rsidR="00DF4D9E" w:rsidRPr="00832213" w:rsidRDefault="00DF4D9E" w:rsidP="00EF3A96">
      <w:pPr>
        <w:ind w:firstLine="709"/>
        <w:jc w:val="both"/>
      </w:pPr>
      <w:r w:rsidRPr="00832213">
        <w:t>Дом студентов Казанской государственной консерватории многократно становился призером городских конкурсов на лучшее студенческое общежитие среди 25 общежитий города.</w:t>
      </w:r>
    </w:p>
    <w:p w:rsidR="00DF4D9E" w:rsidRPr="00832213" w:rsidRDefault="00DF4D9E" w:rsidP="00EF3A96">
      <w:pPr>
        <w:ind w:firstLine="709"/>
        <w:jc w:val="both"/>
      </w:pPr>
      <w:r w:rsidRPr="00832213">
        <w:t>Интересно организован досуг студентов. Наряду с городскими и республиканскими мероприятиями традиционно проводятся: День знаний, Посвящение в студенты, День Святого Валентина, церемонии вручения дипломов, месячники здорового образа жизни, дни милосердия, антиникотиновые и экологические недели. Проводятся встречи с интересными людьми (ветеранами войны, поэтами,</w:t>
      </w:r>
      <w:r>
        <w:t xml:space="preserve"> выпускниками К</w:t>
      </w:r>
      <w:r w:rsidRPr="00832213">
        <w:t xml:space="preserve">онсерватории). </w:t>
      </w:r>
    </w:p>
    <w:p w:rsidR="00DF4D9E" w:rsidRPr="00832213" w:rsidRDefault="00DF4D9E" w:rsidP="00EF3A96">
      <w:pPr>
        <w:ind w:firstLine="709"/>
        <w:jc w:val="both"/>
      </w:pPr>
      <w:r w:rsidRPr="00832213">
        <w:t>В Казанской государственной консерватории ведется работа по социальной защите студентов. Через органы студенческого самоуправления решаются вопросы, связанные с различными видами социальной защиты студентов: назначение стипендий, распределение материальной помощи, назначение компенсационных выплат на питание, материальная помощь из бюджетных средств, премирование отдельных студентов.</w:t>
      </w:r>
    </w:p>
    <w:p w:rsidR="00DF4D9E" w:rsidRPr="00832213" w:rsidRDefault="00DF4D9E" w:rsidP="00EF3A96">
      <w:pPr>
        <w:ind w:firstLine="709"/>
        <w:jc w:val="both"/>
      </w:pPr>
      <w:r w:rsidRPr="00832213">
        <w:t>Стипендия студентам выплачивается своевременно и дифференцировано.</w:t>
      </w:r>
    </w:p>
    <w:p w:rsidR="00DF4D9E" w:rsidRPr="00E5212E" w:rsidRDefault="00DF4D9E" w:rsidP="00123793">
      <w:pPr>
        <w:ind w:firstLine="709"/>
        <w:jc w:val="both"/>
      </w:pPr>
      <w:r w:rsidRPr="00832213">
        <w:t xml:space="preserve">Медицинское обслуживание студентов консерватории осуществляет и </w:t>
      </w:r>
      <w:r w:rsidRPr="00E5212E">
        <w:t>контролирует студенческая поликлиника. Ежегодно проводится медицинский осмотр студентов.</w:t>
      </w:r>
    </w:p>
    <w:p w:rsidR="00DF4D9E" w:rsidRDefault="00DF4D9E" w:rsidP="00720B37">
      <w:pPr>
        <w:ind w:firstLine="709"/>
        <w:jc w:val="center"/>
        <w:rPr>
          <w:b/>
          <w:i/>
        </w:rPr>
      </w:pPr>
      <w:r w:rsidRPr="00E5212E">
        <w:rPr>
          <w:b/>
          <w:i/>
        </w:rPr>
        <w:t>1</w:t>
      </w:r>
      <w:r>
        <w:rPr>
          <w:b/>
          <w:i/>
        </w:rPr>
        <w:t>4</w:t>
      </w:r>
      <w:r w:rsidRPr="00E5212E">
        <w:rPr>
          <w:b/>
          <w:i/>
        </w:rPr>
        <w:t>. Качество материально-технической базы</w:t>
      </w:r>
    </w:p>
    <w:p w:rsidR="00DF4D9E" w:rsidRDefault="00DF4D9E" w:rsidP="00720B37">
      <w:pPr>
        <w:ind w:firstLine="709"/>
        <w:jc w:val="center"/>
        <w:rPr>
          <w:b/>
          <w:i/>
        </w:rPr>
      </w:pPr>
    </w:p>
    <w:p w:rsidR="00DF4D9E" w:rsidRPr="00E8614A" w:rsidRDefault="00DF4D9E" w:rsidP="00720B37">
      <w:pPr>
        <w:ind w:firstLine="567"/>
        <w:jc w:val="both"/>
      </w:pPr>
      <w:r w:rsidRPr="00E5212E">
        <w:t xml:space="preserve">Материально-техническая база Консерватории обеспечивает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вуза и соответствуют действующим санитарным и противопожарным правилам и </w:t>
      </w:r>
      <w:r w:rsidRPr="00E8614A">
        <w:t>нормам:</w:t>
      </w:r>
    </w:p>
    <w:p w:rsidR="00DF4D9E" w:rsidRPr="00E8614A" w:rsidRDefault="00DF4D9E" w:rsidP="00720B37">
      <w:pPr>
        <w:ind w:firstLine="567"/>
        <w:jc w:val="both"/>
      </w:pPr>
      <w:r>
        <w:t xml:space="preserve">- </w:t>
      </w:r>
      <w:r w:rsidRPr="00E8614A">
        <w:t>учебные аудитории для групповых и мелкогрупповых занятий, оснащенные интерактивными досками, ж/к экраном, проектором;</w:t>
      </w:r>
    </w:p>
    <w:p w:rsidR="00DF4D9E" w:rsidRPr="00E8614A" w:rsidRDefault="00DF4D9E" w:rsidP="00720B37">
      <w:pPr>
        <w:ind w:firstLine="567"/>
        <w:jc w:val="both"/>
      </w:pPr>
      <w:r>
        <w:t xml:space="preserve">- </w:t>
      </w:r>
      <w:r w:rsidRPr="00E8614A">
        <w:t>учебные аудитории для групповых и мелкогрупповых (ансамблевых) занятий,</w:t>
      </w:r>
    </w:p>
    <w:p w:rsidR="00DF4D9E" w:rsidRPr="00E8614A" w:rsidRDefault="00DF4D9E" w:rsidP="00720B37">
      <w:pPr>
        <w:ind w:firstLine="567"/>
        <w:jc w:val="both"/>
      </w:pPr>
      <w:r>
        <w:t xml:space="preserve">- </w:t>
      </w:r>
      <w:r w:rsidRPr="00E8614A">
        <w:t>учебные аудит</w:t>
      </w:r>
      <w:r>
        <w:t>ории для индивидуальных занятий;</w:t>
      </w:r>
    </w:p>
    <w:p w:rsidR="00DF4D9E" w:rsidRPr="00E8614A" w:rsidRDefault="00DF4D9E" w:rsidP="00720B37">
      <w:pPr>
        <w:ind w:firstLine="567"/>
        <w:jc w:val="both"/>
      </w:pPr>
      <w:r>
        <w:t xml:space="preserve">- </w:t>
      </w:r>
      <w:r w:rsidRPr="00E8614A">
        <w:t>учебные аудитории для занятий по предмету «оркестровый класс» со с</w:t>
      </w:r>
      <w:r>
        <w:t>пециализированным оборудованием;</w:t>
      </w:r>
    </w:p>
    <w:p w:rsidR="00DF4D9E" w:rsidRDefault="00DF4D9E" w:rsidP="00720B37">
      <w:pPr>
        <w:ind w:firstLine="567"/>
        <w:jc w:val="both"/>
      </w:pPr>
      <w:r>
        <w:t xml:space="preserve">- </w:t>
      </w:r>
      <w:r w:rsidRPr="00E8614A">
        <w:t>учебные аудитории для занятий по дисциплине «дирижирование», оснащ</w:t>
      </w:r>
      <w:r>
        <w:t>енные зеркалами и двумя роялями;</w:t>
      </w:r>
      <w:r w:rsidRPr="007B05A7">
        <w:t xml:space="preserve"> </w:t>
      </w:r>
    </w:p>
    <w:p w:rsidR="00DF4D9E" w:rsidRDefault="00DF4D9E" w:rsidP="00720B37">
      <w:pPr>
        <w:ind w:firstLine="567"/>
        <w:jc w:val="both"/>
      </w:pPr>
      <w:r>
        <w:t xml:space="preserve">- оркестровый репетиторий с концертным роялем </w:t>
      </w:r>
      <w:r w:rsidRPr="00E8614A">
        <w:t>«</w:t>
      </w:r>
      <w:r>
        <w:rPr>
          <w:lang w:val="en-US"/>
        </w:rPr>
        <w:t>Bluthner</w:t>
      </w:r>
      <w:r w:rsidRPr="00E8614A">
        <w:t>»</w:t>
      </w:r>
      <w:r>
        <w:t>;</w:t>
      </w:r>
    </w:p>
    <w:p w:rsidR="00DF4D9E" w:rsidRDefault="00DF4D9E" w:rsidP="00720B37">
      <w:pPr>
        <w:ind w:firstLine="567"/>
        <w:jc w:val="both"/>
      </w:pPr>
      <w:r>
        <w:t>- зал оперной студии с салонным роялем «</w:t>
      </w:r>
      <w:r>
        <w:rPr>
          <w:lang w:val="en-US"/>
        </w:rPr>
        <w:t>Kriebel</w:t>
      </w:r>
      <w:r w:rsidRPr="00E8614A">
        <w:t>»</w:t>
      </w:r>
      <w:r>
        <w:t>;</w:t>
      </w:r>
    </w:p>
    <w:p w:rsidR="00DF4D9E" w:rsidRDefault="00DF4D9E" w:rsidP="00720B37">
      <w:pPr>
        <w:ind w:firstLine="567"/>
        <w:jc w:val="both"/>
      </w:pPr>
      <w:r>
        <w:t>- зал имени С.В. Рахманинова</w:t>
      </w:r>
      <w:r w:rsidRPr="004D2F79">
        <w:t xml:space="preserve"> </w:t>
      </w:r>
      <w:r>
        <w:t>с двумя</w:t>
      </w:r>
      <w:r w:rsidRPr="004D2F79">
        <w:t xml:space="preserve"> </w:t>
      </w:r>
      <w:r w:rsidRPr="00E8614A">
        <w:t>концертным</w:t>
      </w:r>
      <w:r>
        <w:t>и</w:t>
      </w:r>
      <w:r w:rsidRPr="00E8614A">
        <w:t xml:space="preserve"> роял</w:t>
      </w:r>
      <w:r>
        <w:t>я</w:t>
      </w:r>
      <w:r w:rsidRPr="00E8614A">
        <w:t>м</w:t>
      </w:r>
      <w:r>
        <w:t>и</w:t>
      </w:r>
      <w:r w:rsidRPr="00E8614A">
        <w:t xml:space="preserve"> «Steinway»</w:t>
      </w:r>
      <w:r>
        <w:t>;</w:t>
      </w:r>
    </w:p>
    <w:p w:rsidR="00DF4D9E" w:rsidRDefault="00DF4D9E" w:rsidP="00720B37">
      <w:pPr>
        <w:ind w:firstLine="567"/>
        <w:jc w:val="both"/>
      </w:pPr>
      <w:r>
        <w:t>- малый зал консерватории</w:t>
      </w:r>
      <w:r w:rsidRPr="004D2F79">
        <w:t xml:space="preserve"> </w:t>
      </w:r>
      <w:r>
        <w:t xml:space="preserve">с </w:t>
      </w:r>
      <w:r w:rsidRPr="00E8614A">
        <w:t>концертным</w:t>
      </w:r>
      <w:r>
        <w:t xml:space="preserve"> и салонным</w:t>
      </w:r>
      <w:r w:rsidRPr="00E8614A">
        <w:t xml:space="preserve"> роял</w:t>
      </w:r>
      <w:r>
        <w:t>я</w:t>
      </w:r>
      <w:r w:rsidRPr="00E8614A">
        <w:t>м</w:t>
      </w:r>
      <w:r>
        <w:t>и</w:t>
      </w:r>
      <w:r w:rsidRPr="00E8614A">
        <w:t xml:space="preserve"> «Steinway»</w:t>
      </w:r>
      <w:r>
        <w:t>;</w:t>
      </w:r>
    </w:p>
    <w:p w:rsidR="00DF4D9E" w:rsidRDefault="00DF4D9E" w:rsidP="00720B37">
      <w:pPr>
        <w:ind w:firstLine="567"/>
        <w:jc w:val="both"/>
      </w:pPr>
      <w:r>
        <w:t>- органный зал консерватории</w:t>
      </w:r>
      <w:r w:rsidRPr="00133260">
        <w:t xml:space="preserve"> </w:t>
      </w:r>
      <w:r>
        <w:t>с двухмануальный органом «</w:t>
      </w:r>
      <w:r>
        <w:rPr>
          <w:lang w:val="en-US"/>
        </w:rPr>
        <w:t>Eule</w:t>
      </w:r>
      <w:r w:rsidRPr="003E3683">
        <w:t xml:space="preserve"> </w:t>
      </w:r>
      <w:r>
        <w:rPr>
          <w:lang w:val="en-US"/>
        </w:rPr>
        <w:t>Orgelbau</w:t>
      </w:r>
      <w:r w:rsidRPr="003E3683">
        <w:t xml:space="preserve"> </w:t>
      </w:r>
      <w:r>
        <w:rPr>
          <w:lang w:val="en-US"/>
        </w:rPr>
        <w:t>Bautzen</w:t>
      </w:r>
      <w:r>
        <w:t>» салонным</w:t>
      </w:r>
      <w:r w:rsidRPr="00E8614A">
        <w:t xml:space="preserve"> роялем «Steinway»</w:t>
      </w:r>
      <w:r>
        <w:t>, клависином</w:t>
      </w:r>
      <w:r w:rsidRPr="00133260">
        <w:t xml:space="preserve"> </w:t>
      </w:r>
      <w:r>
        <w:t>«</w:t>
      </w:r>
      <w:r>
        <w:rPr>
          <w:lang w:val="en-US"/>
        </w:rPr>
        <w:t>Ammer</w:t>
      </w:r>
      <w:r>
        <w:t>»;</w:t>
      </w:r>
    </w:p>
    <w:p w:rsidR="00DF4D9E" w:rsidRDefault="00DF4D9E" w:rsidP="00720B37">
      <w:pPr>
        <w:ind w:firstLine="567"/>
        <w:jc w:val="both"/>
      </w:pPr>
      <w:r>
        <w:t xml:space="preserve">- зал факультета народных инструментов с салонными роялями </w:t>
      </w:r>
      <w:r w:rsidRPr="00E8614A">
        <w:t>«</w:t>
      </w:r>
      <w:r>
        <w:rPr>
          <w:lang w:val="en-US"/>
        </w:rPr>
        <w:t>Bluthner</w:t>
      </w:r>
      <w:r w:rsidRPr="00E8614A">
        <w:t>»</w:t>
      </w:r>
      <w:r>
        <w:t xml:space="preserve"> и «</w:t>
      </w:r>
      <w:r>
        <w:rPr>
          <w:lang w:val="en-US"/>
        </w:rPr>
        <w:t>Petrof</w:t>
      </w:r>
      <w:r>
        <w:t>».</w:t>
      </w:r>
    </w:p>
    <w:p w:rsidR="00DF4D9E" w:rsidRPr="00E8614A" w:rsidRDefault="00DF4D9E" w:rsidP="00720B37">
      <w:pPr>
        <w:ind w:firstLine="567"/>
        <w:jc w:val="both"/>
      </w:pPr>
      <w:r>
        <w:t xml:space="preserve">- </w:t>
      </w:r>
      <w:r w:rsidRPr="00E8614A">
        <w:t xml:space="preserve">концертный зал </w:t>
      </w:r>
      <w:r>
        <w:rPr>
          <w:bCs/>
        </w:rPr>
        <w:t xml:space="preserve">средней специальной музыкальной школы </w:t>
      </w:r>
      <w:r w:rsidRPr="00E8614A">
        <w:rPr>
          <w:bCs/>
        </w:rPr>
        <w:t>-</w:t>
      </w:r>
      <w:r>
        <w:rPr>
          <w:bCs/>
        </w:rPr>
        <w:t xml:space="preserve"> </w:t>
      </w:r>
      <w:r w:rsidRPr="00E8614A">
        <w:rPr>
          <w:bCs/>
        </w:rPr>
        <w:t>колледж</w:t>
      </w:r>
      <w:r>
        <w:rPr>
          <w:bCs/>
        </w:rPr>
        <w:t>а</w:t>
      </w:r>
      <w:r w:rsidRPr="00E8614A">
        <w:rPr>
          <w:bCs/>
        </w:rPr>
        <w:t xml:space="preserve"> </w:t>
      </w:r>
      <w:r w:rsidRPr="00E8614A">
        <w:t xml:space="preserve">на 130 </w:t>
      </w:r>
      <w:r>
        <w:t xml:space="preserve"> посадочных </w:t>
      </w:r>
      <w:r w:rsidRPr="00E8614A">
        <w:t>мест</w:t>
      </w:r>
      <w:r>
        <w:t xml:space="preserve"> с концертным роялем «</w:t>
      </w:r>
      <w:r>
        <w:rPr>
          <w:lang w:val="en-US"/>
        </w:rPr>
        <w:t>C</w:t>
      </w:r>
      <w:r w:rsidRPr="00332733">
        <w:t>.</w:t>
      </w:r>
      <w:r>
        <w:rPr>
          <w:lang w:val="en-US"/>
        </w:rPr>
        <w:t>Bechstein</w:t>
      </w:r>
      <w:r>
        <w:t>», салонным</w:t>
      </w:r>
      <w:r w:rsidRPr="00E8614A">
        <w:t xml:space="preserve"> роялем «</w:t>
      </w:r>
      <w:r>
        <w:rPr>
          <w:lang w:val="en-US"/>
        </w:rPr>
        <w:t>Yamaha</w:t>
      </w:r>
      <w:r>
        <w:t>» и салонным</w:t>
      </w:r>
      <w:r w:rsidRPr="00E8614A">
        <w:t xml:space="preserve"> роялем «Steinway»</w:t>
      </w:r>
      <w:r>
        <w:t>.</w:t>
      </w:r>
    </w:p>
    <w:p w:rsidR="00DF4D9E" w:rsidRDefault="00DF4D9E" w:rsidP="00720B37">
      <w:pPr>
        <w:ind w:firstLine="567"/>
        <w:jc w:val="both"/>
      </w:pPr>
      <w:r w:rsidRPr="00E8614A">
        <w:t>Учебные аудитории для индивидуальных занятий имеют площадь не менее 12 кв.м.</w:t>
      </w:r>
    </w:p>
    <w:p w:rsidR="00DF4D9E" w:rsidRPr="00E8614A" w:rsidRDefault="00DF4D9E" w:rsidP="00720B37">
      <w:pPr>
        <w:ind w:firstLine="567"/>
        <w:jc w:val="both"/>
      </w:pPr>
      <w:r w:rsidRPr="00E8614A">
        <w:t>Концертные мероприятия Консерватория проводит на сцене Государственного Большого концертного зала им. С. Сайдашева на 700 посадочных мест с больши</w:t>
      </w:r>
      <w:r>
        <w:t>м трехмануальным органом фирмы «</w:t>
      </w:r>
      <w:r w:rsidRPr="00E8614A">
        <w:t>Fl</w:t>
      </w:r>
      <w:r>
        <w:t>entrop»</w:t>
      </w:r>
      <w:r w:rsidRPr="00E8614A">
        <w:t xml:space="preserve"> (Голландия, 1997г.), с концертными роялями, пультами и звукотехническим оборудованием. В репетиционный процесс дисциплин «Оркестровый класс» и «Хоровой класс» включен</w:t>
      </w:r>
      <w:r>
        <w:t xml:space="preserve"> р</w:t>
      </w:r>
      <w:r w:rsidRPr="00E8614A">
        <w:t>епетиторий  ГБКЗ</w:t>
      </w:r>
      <w:r>
        <w:t xml:space="preserve"> </w:t>
      </w:r>
      <w:r w:rsidRPr="00E8614A">
        <w:t>им. С. Сайдашева, оснащенный концертным роялем «Steinway».</w:t>
      </w:r>
    </w:p>
    <w:p w:rsidR="00DF4D9E" w:rsidRPr="00E8614A" w:rsidRDefault="00DF4D9E" w:rsidP="00720B37">
      <w:pPr>
        <w:ind w:firstLine="567"/>
        <w:jc w:val="both"/>
      </w:pPr>
      <w:r w:rsidRPr="00E8614A">
        <w:t>Для обеспечения образовательной деятельности Казанская консерватория располагает зданиями:</w:t>
      </w:r>
    </w:p>
    <w:p w:rsidR="00DF4D9E" w:rsidRPr="00E8614A" w:rsidRDefault="00DF4D9E" w:rsidP="00720B37">
      <w:pPr>
        <w:ind w:firstLine="567"/>
        <w:jc w:val="both"/>
      </w:pPr>
      <w:r w:rsidRPr="00E8614A">
        <w:rPr>
          <w:bCs/>
        </w:rPr>
        <w:t>Первый учебный корпус (</w:t>
      </w:r>
      <w:r>
        <w:t>ул. Большая</w:t>
      </w:r>
      <w:r w:rsidRPr="00E8614A">
        <w:t xml:space="preserve"> Красная, </w:t>
      </w:r>
      <w:r>
        <w:t>д.</w:t>
      </w:r>
      <w:r w:rsidRPr="00E8614A">
        <w:t>38, общая площадь 5080,4 кв.м.</w:t>
      </w:r>
      <w:r>
        <w:t xml:space="preserve">, </w:t>
      </w:r>
      <w:r w:rsidRPr="00E8614A">
        <w:t>объект культурного наследия федерального значения «</w:t>
      </w:r>
      <w:r>
        <w:t xml:space="preserve">Дом дворянства, </w:t>
      </w:r>
      <w:r w:rsidRPr="00E8614A">
        <w:t>19</w:t>
      </w:r>
      <w:r>
        <w:t>12</w:t>
      </w:r>
      <w:r w:rsidRPr="00E8614A">
        <w:t xml:space="preserve"> г.</w:t>
      </w:r>
      <w:r>
        <w:t>, арх. Олешкевич К.С.</w:t>
      </w:r>
      <w:r w:rsidRPr="00E8614A">
        <w:t xml:space="preserve">»). В нем размещаются </w:t>
      </w:r>
      <w:r w:rsidRPr="00E8614A">
        <w:rPr>
          <w:bCs/>
        </w:rPr>
        <w:t xml:space="preserve">административные помещения и </w:t>
      </w:r>
      <w:r>
        <w:rPr>
          <w:bCs/>
        </w:rPr>
        <w:t xml:space="preserve">учебные </w:t>
      </w:r>
      <w:r w:rsidRPr="00E8614A">
        <w:rPr>
          <w:bCs/>
        </w:rPr>
        <w:t>аудитории</w:t>
      </w:r>
      <w:r w:rsidRPr="00E8614A">
        <w:t xml:space="preserve"> для групповых и индивидуальных занятий, м</w:t>
      </w:r>
      <w:r w:rsidRPr="00E8614A">
        <w:rPr>
          <w:bCs/>
        </w:rPr>
        <w:t>едиа-лаборатория, отдел инструментария, малый и органный концертные залы, библиотека и столовая</w:t>
      </w:r>
      <w:r w:rsidRPr="00E8614A">
        <w:t>.</w:t>
      </w:r>
    </w:p>
    <w:p w:rsidR="00DF4D9E" w:rsidRPr="00E8614A" w:rsidRDefault="00DF4D9E" w:rsidP="00720B37">
      <w:pPr>
        <w:ind w:firstLine="567"/>
        <w:jc w:val="both"/>
      </w:pPr>
      <w:r w:rsidRPr="00E8614A">
        <w:t>Классы для групповых занятий – 5 (119, 120, 121, 315, 322). Из них</w:t>
      </w:r>
      <w:r>
        <w:t xml:space="preserve"> </w:t>
      </w:r>
      <w:r w:rsidRPr="00E8614A">
        <w:t xml:space="preserve">классы </w:t>
      </w:r>
      <w:r w:rsidRPr="00E8614A">
        <w:rPr>
          <w:bCs/>
        </w:rPr>
        <w:t xml:space="preserve">№ </w:t>
      </w:r>
      <w:r>
        <w:rPr>
          <w:bCs/>
        </w:rPr>
        <w:t xml:space="preserve">119, </w:t>
      </w:r>
      <w:r w:rsidRPr="00E8614A">
        <w:rPr>
          <w:bCs/>
        </w:rPr>
        <w:t>120, 315, 322</w:t>
      </w:r>
      <w:r w:rsidRPr="00E8614A">
        <w:t xml:space="preserve"> оборудованы интерактивными мультимедийными комплектами для системы обучения. </w:t>
      </w:r>
      <w:r>
        <w:t>Компьютерный к</w:t>
      </w:r>
      <w:r w:rsidRPr="00E8614A">
        <w:t xml:space="preserve">ласс </w:t>
      </w:r>
      <w:r w:rsidRPr="00E8614A">
        <w:rPr>
          <w:bCs/>
        </w:rPr>
        <w:t>№ 121</w:t>
      </w:r>
      <w:r w:rsidRPr="00E8614A">
        <w:t xml:space="preserve"> - кабинет для проведения занятий по</w:t>
      </w:r>
      <w:r>
        <w:t xml:space="preserve"> музыкально-прикладным технологиям, компьютерному обучению</w:t>
      </w:r>
      <w:r w:rsidRPr="00E8614A">
        <w:t xml:space="preserve"> </w:t>
      </w:r>
      <w:r>
        <w:t xml:space="preserve">и </w:t>
      </w:r>
      <w:r w:rsidRPr="00E8614A">
        <w:t>информатике</w:t>
      </w:r>
      <w:r>
        <w:t>, обучению работе в видеоредакторах</w:t>
      </w:r>
      <w:r w:rsidRPr="00E8614A">
        <w:t xml:space="preserve">. Оборудование включает: </w:t>
      </w:r>
      <w:r>
        <w:t>8</w:t>
      </w:r>
      <w:r w:rsidRPr="00E8614A">
        <w:t xml:space="preserve"> компьютеров</w:t>
      </w:r>
      <w:r>
        <w:t xml:space="preserve"> в моноблочном исполнении</w:t>
      </w:r>
      <w:r w:rsidRPr="00E8614A">
        <w:t>,</w:t>
      </w:r>
      <w:r>
        <w:t xml:space="preserve"> 1 графический компьютер с монитором 32</w:t>
      </w:r>
      <w:r w:rsidRPr="00E8614A">
        <w:t>, 7 компьютерных столов</w:t>
      </w:r>
      <w:r>
        <w:t>, стол для конференций</w:t>
      </w:r>
      <w:r w:rsidRPr="00E8614A">
        <w:t xml:space="preserve"> и соответствующее программное обеспечение.</w:t>
      </w:r>
    </w:p>
    <w:p w:rsidR="00DF4D9E" w:rsidRPr="00E8614A" w:rsidRDefault="00DF4D9E" w:rsidP="00720B37">
      <w:pPr>
        <w:ind w:firstLine="567"/>
        <w:jc w:val="both"/>
      </w:pPr>
      <w:r w:rsidRPr="00E8614A">
        <w:t>Классы для индивидуальный занятий – 33 (201, 202, 203, 204, 205, 207, 208а, 208б, 302, 303, 304, 308, 309а, 309б, 310, 311, 313, 317, 318, 319, 320, 321, 404, 405, 406, 408, 411, 412, 413, 414, 415, 416, 419).</w:t>
      </w:r>
    </w:p>
    <w:p w:rsidR="00DF4D9E" w:rsidRPr="00E8614A" w:rsidRDefault="00DF4D9E" w:rsidP="00720B37">
      <w:pPr>
        <w:ind w:firstLine="567"/>
        <w:jc w:val="both"/>
      </w:pPr>
      <w:r>
        <w:t>Оркестровый р</w:t>
      </w:r>
      <w:r w:rsidRPr="00E8614A">
        <w:t>епетиторий</w:t>
      </w:r>
      <w:r w:rsidRPr="007B05A7">
        <w:t xml:space="preserve"> </w:t>
      </w:r>
      <w:r>
        <w:t xml:space="preserve">с концертным роялем </w:t>
      </w:r>
      <w:r w:rsidRPr="00E8614A">
        <w:t>«</w:t>
      </w:r>
      <w:r>
        <w:rPr>
          <w:lang w:val="en-US"/>
        </w:rPr>
        <w:t>Bluthner</w:t>
      </w:r>
      <w:r w:rsidRPr="00E8614A">
        <w:t>» – 1 (401).</w:t>
      </w:r>
    </w:p>
    <w:p w:rsidR="00DF4D9E" w:rsidRPr="00E8614A" w:rsidRDefault="00DF4D9E" w:rsidP="00720B37">
      <w:pPr>
        <w:ind w:firstLine="567"/>
        <w:jc w:val="both"/>
      </w:pPr>
      <w:r>
        <w:rPr>
          <w:bCs/>
        </w:rPr>
        <w:t>Медиа-</w:t>
      </w:r>
      <w:r w:rsidRPr="00E8614A">
        <w:rPr>
          <w:bCs/>
        </w:rPr>
        <w:t xml:space="preserve">лаборатория (кабинет № 403) </w:t>
      </w:r>
      <w:r w:rsidRPr="00E8614A">
        <w:t>позволяет осуществлять техническое сопровождение учебных и концертных мероприятий консерватории: концертов, лекций, конференций, мастер-классов, открытых уроков, государственных экзаменов, презентаций с использованием мультимедийной, звукоусиливающей, проекционной и компьютерной техники</w:t>
      </w:r>
      <w:r>
        <w:t>, оборудования для видеомонтажа и обработки звука</w:t>
      </w:r>
      <w:r w:rsidRPr="00E8614A">
        <w:t>.</w:t>
      </w:r>
    </w:p>
    <w:p w:rsidR="00DF4D9E" w:rsidRPr="00E8614A" w:rsidRDefault="00DF4D9E" w:rsidP="00720B37">
      <w:pPr>
        <w:ind w:firstLine="567"/>
        <w:jc w:val="both"/>
      </w:pPr>
      <w:r w:rsidRPr="00E8614A">
        <w:t>Оснащение</w:t>
      </w:r>
      <w:r>
        <w:t xml:space="preserve"> м</w:t>
      </w:r>
      <w:r>
        <w:rPr>
          <w:bCs/>
        </w:rPr>
        <w:t>едиа-</w:t>
      </w:r>
      <w:r w:rsidRPr="00E8614A">
        <w:rPr>
          <w:bCs/>
        </w:rPr>
        <w:t>лаборатори</w:t>
      </w:r>
      <w:r>
        <w:rPr>
          <w:bCs/>
        </w:rPr>
        <w:t>и</w:t>
      </w:r>
      <w:r>
        <w:t>:</w:t>
      </w:r>
      <w:r w:rsidRPr="00E8614A">
        <w:t xml:space="preserve"> компьютер </w:t>
      </w:r>
      <w:r>
        <w:t>–</w:t>
      </w:r>
      <w:r w:rsidRPr="00E8614A">
        <w:t xml:space="preserve"> </w:t>
      </w:r>
      <w:r>
        <w:t>8;</w:t>
      </w:r>
      <w:r w:rsidRPr="00E8614A">
        <w:t xml:space="preserve"> принтер - </w:t>
      </w:r>
      <w:r>
        <w:t>5</w:t>
      </w:r>
      <w:r w:rsidRPr="00E8614A">
        <w:t xml:space="preserve">; ноутбук </w:t>
      </w:r>
      <w:r>
        <w:t>–</w:t>
      </w:r>
      <w:r w:rsidRPr="00E8614A">
        <w:t xml:space="preserve"> 2</w:t>
      </w:r>
      <w:r>
        <w:t>;</w:t>
      </w:r>
      <w:r w:rsidRPr="00E8614A">
        <w:t xml:space="preserve"> видеопроектор </w:t>
      </w:r>
      <w:r>
        <w:t>–</w:t>
      </w:r>
      <w:r w:rsidRPr="00E8614A">
        <w:t xml:space="preserve"> </w:t>
      </w:r>
      <w:r>
        <w:t>5;</w:t>
      </w:r>
      <w:r w:rsidRPr="00AD6829">
        <w:t xml:space="preserve"> </w:t>
      </w:r>
      <w:r>
        <w:t>стойки для видеопроекторов-2; экран проектора – 1; телевизор – 3;</w:t>
      </w:r>
      <w:r w:rsidRPr="00E8614A">
        <w:t xml:space="preserve"> портативная студия звукозаписи </w:t>
      </w:r>
      <w:r>
        <w:t>–</w:t>
      </w:r>
      <w:r w:rsidRPr="00E8614A">
        <w:t xml:space="preserve"> </w:t>
      </w:r>
      <w:r>
        <w:t xml:space="preserve">1; программно-аппаратный комплекс (микрофонный предусилитель </w:t>
      </w:r>
      <w:r>
        <w:rPr>
          <w:lang w:val="en-US"/>
        </w:rPr>
        <w:t>AVID</w:t>
      </w:r>
      <w:r w:rsidRPr="00587A51">
        <w:t xml:space="preserve"> </w:t>
      </w:r>
      <w:r>
        <w:rPr>
          <w:lang w:val="en-US"/>
        </w:rPr>
        <w:t>PRE</w:t>
      </w:r>
      <w:r>
        <w:t xml:space="preserve"> </w:t>
      </w:r>
      <w:r w:rsidRPr="00F713B3">
        <w:t>-</w:t>
      </w:r>
      <w:r>
        <w:t xml:space="preserve"> </w:t>
      </w:r>
      <w:r w:rsidRPr="00F713B3">
        <w:t>3</w:t>
      </w:r>
      <w:r>
        <w:t>;</w:t>
      </w:r>
      <w:r w:rsidRPr="00F713B3">
        <w:t xml:space="preserve"> </w:t>
      </w:r>
      <w:r>
        <w:t xml:space="preserve">конвертер интерфейсов </w:t>
      </w:r>
      <w:r>
        <w:rPr>
          <w:lang w:val="en-US"/>
        </w:rPr>
        <w:t>AVID</w:t>
      </w:r>
      <w:r w:rsidRPr="00F713B3">
        <w:t xml:space="preserve"> 16</w:t>
      </w:r>
      <w:r>
        <w:rPr>
          <w:lang w:val="en-US"/>
        </w:rPr>
        <w:t>I</w:t>
      </w:r>
      <w:r w:rsidRPr="00AB0223">
        <w:t>/</w:t>
      </w:r>
      <w:r>
        <w:rPr>
          <w:lang w:val="en-US"/>
        </w:rPr>
        <w:t>O</w:t>
      </w:r>
      <w:r w:rsidRPr="00AB0223">
        <w:t xml:space="preserve"> </w:t>
      </w:r>
      <w:r>
        <w:t xml:space="preserve">аналоговый - 2; аудиоинтерфейс </w:t>
      </w:r>
      <w:r>
        <w:rPr>
          <w:lang w:val="en-US"/>
        </w:rPr>
        <w:t>AVID</w:t>
      </w:r>
      <w:r w:rsidRPr="00AB0223">
        <w:t xml:space="preserve"> </w:t>
      </w:r>
      <w:r>
        <w:rPr>
          <w:lang w:val="en-US"/>
        </w:rPr>
        <w:t>HDX</w:t>
      </w:r>
      <w:r w:rsidRPr="00AD6829">
        <w:t xml:space="preserve"> -</w:t>
      </w:r>
      <w:r>
        <w:t xml:space="preserve"> </w:t>
      </w:r>
      <w:r w:rsidRPr="00AD6829">
        <w:t>1)</w:t>
      </w:r>
      <w:r w:rsidRPr="00F713B3">
        <w:t xml:space="preserve"> </w:t>
      </w:r>
      <w:r>
        <w:rPr>
          <w:lang w:val="en-US"/>
        </w:rPr>
        <w:t>ProTools</w:t>
      </w:r>
      <w:r>
        <w:t xml:space="preserve"> </w:t>
      </w:r>
      <w:r>
        <w:rPr>
          <w:lang w:val="en-US"/>
        </w:rPr>
        <w:t>HD</w:t>
      </w:r>
      <w:r w:rsidRPr="00C53D11">
        <w:t>-1</w:t>
      </w:r>
      <w:r w:rsidRPr="000969BE">
        <w:t>;</w:t>
      </w:r>
      <w:r w:rsidRPr="00C53D11">
        <w:t xml:space="preserve"> </w:t>
      </w:r>
      <w:r>
        <w:t xml:space="preserve">цифровой ревербератор  </w:t>
      </w:r>
      <w:r>
        <w:rPr>
          <w:lang w:val="en-US"/>
        </w:rPr>
        <w:t>Bricasti</w:t>
      </w:r>
      <w:r w:rsidRPr="00B365ED">
        <w:t>-</w:t>
      </w:r>
      <w:r>
        <w:rPr>
          <w:lang w:val="en-US"/>
        </w:rPr>
        <w:t>M</w:t>
      </w:r>
      <w:r w:rsidRPr="00B365ED">
        <w:t>7</w:t>
      </w:r>
      <w:r w:rsidRPr="000969BE">
        <w:t>;</w:t>
      </w:r>
      <w:r w:rsidRPr="00B365ED">
        <w:t xml:space="preserve"> </w:t>
      </w:r>
      <w:r>
        <w:rPr>
          <w:lang w:val="en-US"/>
        </w:rPr>
        <w:t>c</w:t>
      </w:r>
      <w:r>
        <w:t xml:space="preserve">тудийные акустические системы </w:t>
      </w:r>
      <w:r>
        <w:rPr>
          <w:lang w:val="en-US"/>
        </w:rPr>
        <w:t>Genelec</w:t>
      </w:r>
      <w:r w:rsidRPr="00B365ED">
        <w:t xml:space="preserve"> 1032</w:t>
      </w:r>
      <w:r>
        <w:rPr>
          <w:lang w:val="en-US"/>
        </w:rPr>
        <w:t>B</w:t>
      </w:r>
      <w:r w:rsidRPr="000969BE">
        <w:t>,</w:t>
      </w:r>
      <w:r w:rsidRPr="00126355">
        <w:t xml:space="preserve"> </w:t>
      </w:r>
      <w:r w:rsidRPr="004C6F67">
        <w:t>Yamaha</w:t>
      </w:r>
      <w:r>
        <w:t xml:space="preserve"> </w:t>
      </w:r>
      <w:r>
        <w:rPr>
          <w:lang w:val="en-US"/>
        </w:rPr>
        <w:t>HS</w:t>
      </w:r>
      <w:r w:rsidRPr="00126355">
        <w:t>-8</w:t>
      </w:r>
      <w:r w:rsidRPr="00B94211">
        <w:t>,</w:t>
      </w:r>
      <w:r w:rsidRPr="00126355">
        <w:t xml:space="preserve"> </w:t>
      </w:r>
      <w:r>
        <w:rPr>
          <w:lang w:val="en-US"/>
        </w:rPr>
        <w:t>Tannoy</w:t>
      </w:r>
      <w:r w:rsidRPr="00B94211">
        <w:t xml:space="preserve"> </w:t>
      </w:r>
      <w:r>
        <w:rPr>
          <w:lang w:val="en-US"/>
        </w:rPr>
        <w:t>precisision</w:t>
      </w:r>
      <w:r>
        <w:t xml:space="preserve"> 8</w:t>
      </w:r>
      <w:r>
        <w:rPr>
          <w:lang w:val="en-US"/>
        </w:rPr>
        <w:t>D</w:t>
      </w:r>
      <w:r w:rsidRPr="004C6F67">
        <w:t xml:space="preserve"> </w:t>
      </w:r>
      <w:r>
        <w:t>–</w:t>
      </w:r>
      <w:r w:rsidRPr="004C6F67">
        <w:t xml:space="preserve"> 3</w:t>
      </w:r>
      <w:r>
        <w:t xml:space="preserve"> комплекта; </w:t>
      </w:r>
      <w:r w:rsidRPr="00E8614A">
        <w:t xml:space="preserve">многоканальная звуковая карта </w:t>
      </w:r>
      <w:r>
        <w:t>–</w:t>
      </w:r>
      <w:r w:rsidRPr="00E8614A">
        <w:t xml:space="preserve"> </w:t>
      </w:r>
      <w:r>
        <w:t>5; усилитель мощности – 2;</w:t>
      </w:r>
      <w:r w:rsidRPr="00E8614A">
        <w:t xml:space="preserve"> </w:t>
      </w:r>
      <w:r>
        <w:t xml:space="preserve">цифровой микшерный пульт </w:t>
      </w:r>
      <w:r w:rsidRPr="004C6F67">
        <w:t>Yamaha</w:t>
      </w:r>
      <w:r w:rsidRPr="000A2121">
        <w:t>01</w:t>
      </w:r>
      <w:r>
        <w:rPr>
          <w:lang w:val="en-US"/>
        </w:rPr>
        <w:t>v</w:t>
      </w:r>
      <w:r w:rsidRPr="000A2121">
        <w:t>96</w:t>
      </w:r>
      <w:r>
        <w:t xml:space="preserve">– 1; </w:t>
      </w:r>
      <w:r w:rsidRPr="00E8614A">
        <w:t xml:space="preserve">микшерские пульты </w:t>
      </w:r>
      <w:r>
        <w:t>–</w:t>
      </w:r>
      <w:r w:rsidRPr="00E8614A">
        <w:t xml:space="preserve"> </w:t>
      </w:r>
      <w:r>
        <w:t>3;</w:t>
      </w:r>
      <w:r w:rsidRPr="00E8614A">
        <w:t xml:space="preserve"> микрофон </w:t>
      </w:r>
      <w:r>
        <w:t>–</w:t>
      </w:r>
      <w:r w:rsidRPr="00E8614A">
        <w:t xml:space="preserve"> 28</w:t>
      </w:r>
      <w:r>
        <w:t>;</w:t>
      </w:r>
      <w:r w:rsidRPr="00E8614A">
        <w:t xml:space="preserve"> микроф</w:t>
      </w:r>
      <w:r>
        <w:t xml:space="preserve">онная стойка – 12; </w:t>
      </w:r>
      <w:r w:rsidRPr="00E8614A">
        <w:t>н</w:t>
      </w:r>
      <w:r>
        <w:t>аушники – 4;</w:t>
      </w:r>
      <w:r w:rsidRPr="00E8614A">
        <w:t xml:space="preserve"> проигрыватель</w:t>
      </w:r>
      <w:r>
        <w:t xml:space="preserve"> компакткассет </w:t>
      </w:r>
      <w:r>
        <w:rPr>
          <w:lang w:val="en-US"/>
        </w:rPr>
        <w:t>denon</w:t>
      </w:r>
      <w:r>
        <w:t xml:space="preserve"> – </w:t>
      </w:r>
      <w:r w:rsidRPr="002977DB">
        <w:t>2</w:t>
      </w:r>
      <w:r>
        <w:t>;</w:t>
      </w:r>
      <w:r w:rsidRPr="002977DB">
        <w:t xml:space="preserve"> </w:t>
      </w:r>
      <w:r>
        <w:t xml:space="preserve">проигрыватель виниловых пластинок </w:t>
      </w:r>
      <w:r>
        <w:rPr>
          <w:lang w:val="en-US"/>
        </w:rPr>
        <w:t>danon</w:t>
      </w:r>
      <w:r w:rsidRPr="002977DB">
        <w:t>-1</w:t>
      </w:r>
      <w:r>
        <w:t>; дубликатор – 1; видеомагнитофон – 6; видеомикшер – 2; DVD-декодер – 2; видеокамера – 5;</w:t>
      </w:r>
      <w:r w:rsidRPr="00E8614A">
        <w:t xml:space="preserve"> стойки под видеокамеры </w:t>
      </w:r>
      <w:r>
        <w:t>–</w:t>
      </w:r>
      <w:r w:rsidRPr="00E8614A">
        <w:t xml:space="preserve"> 5</w:t>
      </w:r>
      <w:r>
        <w:t>; кофры для оборудования</w:t>
      </w:r>
      <w:r w:rsidRPr="00E8614A">
        <w:t>.</w:t>
      </w:r>
    </w:p>
    <w:p w:rsidR="00DF4D9E" w:rsidRPr="00E8614A" w:rsidRDefault="00DF4D9E" w:rsidP="00720B37">
      <w:pPr>
        <w:ind w:firstLine="567"/>
        <w:jc w:val="both"/>
      </w:pPr>
      <w:r w:rsidRPr="00E8614A">
        <w:rPr>
          <w:bCs/>
        </w:rPr>
        <w:t>Отдел инструментария</w:t>
      </w:r>
      <w:r w:rsidRPr="00E8614A">
        <w:t xml:space="preserve"> </w:t>
      </w:r>
      <w:r w:rsidRPr="00E8614A">
        <w:rPr>
          <w:bCs/>
        </w:rPr>
        <w:t xml:space="preserve">(кабинет №323, №325) </w:t>
      </w:r>
      <w:r w:rsidRPr="00E8614A">
        <w:t>обеспечивает условия для содержания, своевременного обслуживания и ремонта всех музыкальных инструментов, находящихся на балансе Консерватории (служба настройщиков, музыкальные мастерские).</w:t>
      </w:r>
    </w:p>
    <w:p w:rsidR="00DF4D9E" w:rsidRPr="00E8614A" w:rsidRDefault="00DF4D9E" w:rsidP="00720B37">
      <w:pPr>
        <w:ind w:firstLine="567"/>
        <w:jc w:val="both"/>
      </w:pPr>
      <w:r w:rsidRPr="00E8614A">
        <w:rPr>
          <w:bCs/>
        </w:rPr>
        <w:t>Концертные залы:</w:t>
      </w:r>
    </w:p>
    <w:p w:rsidR="00DF4D9E" w:rsidRPr="00E8614A" w:rsidRDefault="00DF4D9E" w:rsidP="00720B37">
      <w:pPr>
        <w:ind w:firstLine="567"/>
        <w:jc w:val="both"/>
      </w:pPr>
      <w:r>
        <w:rPr>
          <w:bCs/>
        </w:rPr>
        <w:t xml:space="preserve">- </w:t>
      </w:r>
      <w:r w:rsidRPr="00E8614A">
        <w:rPr>
          <w:bCs/>
        </w:rPr>
        <w:t xml:space="preserve">Малый зал </w:t>
      </w:r>
      <w:r>
        <w:t xml:space="preserve">на 150 посадочных мест, оснащен </w:t>
      </w:r>
      <w:r w:rsidRPr="00E8614A">
        <w:t>концертным</w:t>
      </w:r>
      <w:r>
        <w:t xml:space="preserve"> и салонным</w:t>
      </w:r>
      <w:r w:rsidRPr="00E8614A">
        <w:t xml:space="preserve"> роял</w:t>
      </w:r>
      <w:r>
        <w:t>я</w:t>
      </w:r>
      <w:r w:rsidRPr="00E8614A">
        <w:t>м</w:t>
      </w:r>
      <w:r>
        <w:t>и «Steinway»;</w:t>
      </w:r>
    </w:p>
    <w:p w:rsidR="00DF4D9E" w:rsidRPr="00E8614A" w:rsidRDefault="00DF4D9E" w:rsidP="00720B37">
      <w:pPr>
        <w:ind w:firstLine="567"/>
        <w:jc w:val="both"/>
      </w:pPr>
      <w:r>
        <w:rPr>
          <w:bCs/>
        </w:rPr>
        <w:t xml:space="preserve">- </w:t>
      </w:r>
      <w:r w:rsidRPr="00E8614A">
        <w:rPr>
          <w:bCs/>
        </w:rPr>
        <w:t>Органный зал</w:t>
      </w:r>
      <w:r>
        <w:t xml:space="preserve"> на 110</w:t>
      </w:r>
      <w:r w:rsidRPr="00E8614A">
        <w:t xml:space="preserve"> посадочных места, оснащен </w:t>
      </w:r>
      <w:r>
        <w:t>двухмануальный органом «</w:t>
      </w:r>
      <w:r>
        <w:rPr>
          <w:lang w:val="en-US"/>
        </w:rPr>
        <w:t>Eule</w:t>
      </w:r>
      <w:r w:rsidRPr="003E3683">
        <w:t xml:space="preserve"> </w:t>
      </w:r>
      <w:r>
        <w:rPr>
          <w:lang w:val="en-US"/>
        </w:rPr>
        <w:t>Orgelbau</w:t>
      </w:r>
      <w:r w:rsidRPr="003E3683">
        <w:t xml:space="preserve"> </w:t>
      </w:r>
      <w:r>
        <w:rPr>
          <w:lang w:val="en-US"/>
        </w:rPr>
        <w:t>Bautzen</w:t>
      </w:r>
      <w:r>
        <w:t>», салонным</w:t>
      </w:r>
      <w:r w:rsidRPr="00E8614A">
        <w:t xml:space="preserve"> роялем «Steinway»</w:t>
      </w:r>
      <w:r>
        <w:t>, клависином</w:t>
      </w:r>
      <w:r w:rsidRPr="00133260">
        <w:t xml:space="preserve"> </w:t>
      </w:r>
      <w:r>
        <w:t>«</w:t>
      </w:r>
      <w:r>
        <w:rPr>
          <w:lang w:val="en-US"/>
        </w:rPr>
        <w:t>Ammer</w:t>
      </w:r>
      <w:r>
        <w:t>»</w:t>
      </w:r>
      <w:r w:rsidRPr="00E8614A">
        <w:t>.</w:t>
      </w:r>
      <w:r>
        <w:t>;</w:t>
      </w:r>
    </w:p>
    <w:p w:rsidR="00DF4D9E" w:rsidRPr="00E8614A" w:rsidRDefault="00DF4D9E" w:rsidP="00720B37">
      <w:pPr>
        <w:ind w:firstLine="567"/>
        <w:jc w:val="both"/>
      </w:pPr>
      <w:r>
        <w:rPr>
          <w:bCs/>
        </w:rPr>
        <w:t xml:space="preserve">- </w:t>
      </w:r>
      <w:r w:rsidRPr="00E8614A">
        <w:rPr>
          <w:bCs/>
        </w:rPr>
        <w:t>Во втором учебном корпусе (</w:t>
      </w:r>
      <w:r w:rsidRPr="00E8614A">
        <w:t>ул. Б. Красная, 45, общая площадь 1283,5 кв.м.</w:t>
      </w:r>
      <w:r>
        <w:t xml:space="preserve">, </w:t>
      </w:r>
      <w:r w:rsidRPr="00E8614A">
        <w:t>объект культурного наследия федерального значения «Здание гимназии Шумковой, 1890 г.») в настоящее время проводится выполнение ремонтно-реставрационных работ на объекте «Здание гимназии Шумковой, 1890», г</w:t>
      </w:r>
      <w:r>
        <w:t>. Казань, ул. Жуковского, 14/45;</w:t>
      </w:r>
    </w:p>
    <w:p w:rsidR="00DF4D9E" w:rsidRPr="00E8614A" w:rsidRDefault="00DF4D9E" w:rsidP="00720B37">
      <w:pPr>
        <w:ind w:firstLine="567"/>
        <w:jc w:val="both"/>
      </w:pPr>
      <w:r>
        <w:t xml:space="preserve">- </w:t>
      </w:r>
      <w:r w:rsidRPr="00E8614A">
        <w:t>Третий учебный корпус (ул. Пушкина, 31, общая площадь 2256,7 кв.м.</w:t>
      </w:r>
      <w:r>
        <w:t xml:space="preserve">, </w:t>
      </w:r>
      <w:r w:rsidRPr="00E8614A">
        <w:t xml:space="preserve">объект </w:t>
      </w:r>
      <w:r>
        <w:t xml:space="preserve">обладающий признаками объекта </w:t>
      </w:r>
      <w:r w:rsidRPr="00E8614A">
        <w:t xml:space="preserve">культурного наследия федерального значения «Здание </w:t>
      </w:r>
      <w:r>
        <w:t>городского училища</w:t>
      </w:r>
      <w:r w:rsidRPr="00E8614A">
        <w:t>, 1</w:t>
      </w:r>
      <w:r>
        <w:t>914</w:t>
      </w:r>
      <w:r w:rsidRPr="00E8614A">
        <w:t>г.</w:t>
      </w:r>
      <w:r>
        <w:t>, арх. М.С. Трифонов</w:t>
      </w:r>
      <w:r w:rsidRPr="00E8614A">
        <w:t xml:space="preserve">»). В нем размещаются </w:t>
      </w:r>
      <w:r w:rsidRPr="00E8614A">
        <w:rPr>
          <w:bCs/>
        </w:rPr>
        <w:t>аудитории</w:t>
      </w:r>
      <w:r w:rsidRPr="00E8614A">
        <w:t xml:space="preserve"> для групповых и индивидуальных занятий</w:t>
      </w:r>
      <w:r>
        <w:t xml:space="preserve"> фортепьянного факультета</w:t>
      </w:r>
      <w:r w:rsidRPr="00E8614A">
        <w:t xml:space="preserve">, </w:t>
      </w:r>
      <w:r>
        <w:t xml:space="preserve">редакция журнала «Музыка», </w:t>
      </w:r>
      <w:r w:rsidRPr="00E8614A">
        <w:t>редакционно-издательский отдел, зал им. С</w:t>
      </w:r>
      <w:r>
        <w:t>.В.Рахманинова, спортивные залы;</w:t>
      </w:r>
    </w:p>
    <w:p w:rsidR="00DF4D9E" w:rsidRPr="00720B37" w:rsidRDefault="00DF4D9E" w:rsidP="00720B37">
      <w:pPr>
        <w:ind w:firstLine="567"/>
        <w:jc w:val="both"/>
      </w:pPr>
      <w:r>
        <w:t xml:space="preserve">- </w:t>
      </w:r>
      <w:r w:rsidRPr="00E8614A">
        <w:t xml:space="preserve">Классы для групповых занятий – 2 (201, 211), из них класс </w:t>
      </w:r>
      <w:r w:rsidRPr="00E8614A">
        <w:rPr>
          <w:bCs/>
        </w:rPr>
        <w:t>№ 201</w:t>
      </w:r>
      <w:r w:rsidRPr="00E8614A">
        <w:t xml:space="preserve"> оборудован интерактивным мультимедийным комплектом для</w:t>
      </w:r>
      <w:r>
        <w:t xml:space="preserve"> системы обучения;</w:t>
      </w:r>
    </w:p>
    <w:p w:rsidR="00DF4D9E" w:rsidRPr="00503CB6" w:rsidRDefault="00DF4D9E" w:rsidP="00720B37">
      <w:pPr>
        <w:ind w:firstLine="567"/>
        <w:jc w:val="both"/>
      </w:pPr>
      <w:r>
        <w:t>- Классы</w:t>
      </w:r>
      <w:r w:rsidRPr="00E8614A">
        <w:t xml:space="preserve"> для мелкогрупповых занятий</w:t>
      </w:r>
      <w:r>
        <w:t xml:space="preserve"> – 2 (204, 215);</w:t>
      </w:r>
    </w:p>
    <w:p w:rsidR="00DF4D9E" w:rsidRDefault="00DF4D9E" w:rsidP="00720B37">
      <w:pPr>
        <w:ind w:firstLine="567"/>
        <w:jc w:val="both"/>
      </w:pPr>
      <w:r>
        <w:t xml:space="preserve">- </w:t>
      </w:r>
      <w:r w:rsidRPr="00E8614A">
        <w:t>Классы для индивидуальных занятий – 22 (009, 101, 103, 106, 107, 109, 110, 111, 113, 114, 202, 203, 206, 207, 208, 209</w:t>
      </w:r>
      <w:r>
        <w:t>, 210, 213, 214, 216, 217, 218);</w:t>
      </w:r>
    </w:p>
    <w:p w:rsidR="00DF4D9E" w:rsidRPr="00916AB0" w:rsidRDefault="00DF4D9E" w:rsidP="00720B37">
      <w:pPr>
        <w:ind w:firstLine="567"/>
        <w:jc w:val="both"/>
      </w:pPr>
      <w:r>
        <w:t xml:space="preserve">- Класс звукорежиссуры и электронной компьютерной музыки - 1 (010). Оснащен:  компьютеры </w:t>
      </w:r>
      <w:r>
        <w:rPr>
          <w:lang w:val="en-US"/>
        </w:rPr>
        <w:t>MAC</w:t>
      </w:r>
      <w:r w:rsidRPr="00DD42D1">
        <w:t xml:space="preserve"> </w:t>
      </w:r>
      <w:r>
        <w:rPr>
          <w:lang w:val="en-US"/>
        </w:rPr>
        <w:t>mini</w:t>
      </w:r>
      <w:r>
        <w:t xml:space="preserve"> –</w:t>
      </w:r>
      <w:r w:rsidRPr="00DD42D1">
        <w:t xml:space="preserve"> 3</w:t>
      </w:r>
      <w:r>
        <w:t xml:space="preserve"> компл.;</w:t>
      </w:r>
      <w:r w:rsidRPr="00DD42D1">
        <w:t xml:space="preserve"> </w:t>
      </w:r>
      <w:r>
        <w:t xml:space="preserve">компьютер </w:t>
      </w:r>
      <w:r>
        <w:rPr>
          <w:lang w:val="en-US"/>
        </w:rPr>
        <w:t>MAC</w:t>
      </w:r>
      <w:r w:rsidRPr="00DD42D1">
        <w:t xml:space="preserve"> </w:t>
      </w:r>
      <w:r>
        <w:rPr>
          <w:lang w:val="en-US"/>
        </w:rPr>
        <w:t>PRO</w:t>
      </w:r>
      <w:r>
        <w:t xml:space="preserve"> 5</w:t>
      </w:r>
      <w:r w:rsidRPr="00DD42D1">
        <w:t>.1</w:t>
      </w:r>
      <w:r>
        <w:t xml:space="preserve"> – </w:t>
      </w:r>
      <w:r w:rsidRPr="00DD42D1">
        <w:t>1</w:t>
      </w:r>
      <w:r>
        <w:t xml:space="preserve"> компл.;</w:t>
      </w:r>
      <w:r w:rsidRPr="00DD42D1">
        <w:t xml:space="preserve"> </w:t>
      </w:r>
      <w:r>
        <w:t xml:space="preserve">компьютер </w:t>
      </w:r>
      <w:r>
        <w:rPr>
          <w:lang w:val="en-US"/>
        </w:rPr>
        <w:t>iMac</w:t>
      </w:r>
      <w:r>
        <w:t xml:space="preserve"> – 1 компл.; электронные клавишные инструменты – 4 компл; синтезаторы – 2; музыкальная рабочая станция – 2; вокодер – 1; </w:t>
      </w:r>
      <w:r>
        <w:rPr>
          <w:lang w:val="en-US"/>
        </w:rPr>
        <w:t>c</w:t>
      </w:r>
      <w:r>
        <w:t>тудийные акустические системы</w:t>
      </w:r>
      <w:r w:rsidRPr="00126355">
        <w:t xml:space="preserve"> </w:t>
      </w:r>
      <w:r w:rsidRPr="004C6F67">
        <w:t>Yamaha</w:t>
      </w:r>
      <w:r>
        <w:t xml:space="preserve"> </w:t>
      </w:r>
      <w:r>
        <w:rPr>
          <w:lang w:val="en-US"/>
        </w:rPr>
        <w:t>HS</w:t>
      </w:r>
      <w:r w:rsidRPr="00126355">
        <w:t>-8</w:t>
      </w:r>
      <w:r>
        <w:t xml:space="preserve"> – 1 компл.; музыкальное программное обеспечение </w:t>
      </w:r>
      <w:r>
        <w:rPr>
          <w:lang w:val="en-US"/>
        </w:rPr>
        <w:t>Sibelius</w:t>
      </w:r>
      <w:r>
        <w:t xml:space="preserve"> - 5</w:t>
      </w:r>
      <w:r w:rsidRPr="00BE5099">
        <w:t xml:space="preserve"> </w:t>
      </w:r>
      <w:r>
        <w:t>компл.</w:t>
      </w:r>
      <w:r w:rsidRPr="00C87F43">
        <w:t xml:space="preserve">, </w:t>
      </w:r>
      <w:r>
        <w:rPr>
          <w:lang w:val="en-US"/>
        </w:rPr>
        <w:t>Finale</w:t>
      </w:r>
      <w:r w:rsidRPr="000C603D">
        <w:t xml:space="preserve"> -</w:t>
      </w:r>
      <w:r>
        <w:t xml:space="preserve"> 5</w:t>
      </w:r>
      <w:r w:rsidRPr="00BE5099">
        <w:t xml:space="preserve"> </w:t>
      </w:r>
      <w:r>
        <w:t xml:space="preserve">компл., </w:t>
      </w:r>
      <w:r>
        <w:rPr>
          <w:lang w:val="en-US"/>
        </w:rPr>
        <w:t>Q</w:t>
      </w:r>
      <w:r w:rsidRPr="000C603D">
        <w:t>-</w:t>
      </w:r>
      <w:r>
        <w:rPr>
          <w:lang w:val="en-US"/>
        </w:rPr>
        <w:t>Base</w:t>
      </w:r>
      <w:r>
        <w:t xml:space="preserve"> – </w:t>
      </w:r>
      <w:r w:rsidRPr="00C87F43">
        <w:t>3</w:t>
      </w:r>
      <w:r w:rsidRPr="00F42B4D">
        <w:t xml:space="preserve"> </w:t>
      </w:r>
      <w:r>
        <w:t xml:space="preserve">компл., </w:t>
      </w:r>
      <w:r w:rsidRPr="00C87F43">
        <w:t xml:space="preserve"> </w:t>
      </w:r>
      <w:r>
        <w:rPr>
          <w:lang w:val="en-US"/>
        </w:rPr>
        <w:t>Ableton</w:t>
      </w:r>
      <w:r w:rsidRPr="00010914">
        <w:t xml:space="preserve"> </w:t>
      </w:r>
      <w:r>
        <w:rPr>
          <w:lang w:val="en-US"/>
        </w:rPr>
        <w:t>live</w:t>
      </w:r>
      <w:r w:rsidRPr="00010914">
        <w:t xml:space="preserve"> -</w:t>
      </w:r>
      <w:r>
        <w:t xml:space="preserve"> </w:t>
      </w:r>
      <w:r w:rsidRPr="00010914">
        <w:t>1</w:t>
      </w:r>
      <w:r>
        <w:t xml:space="preserve"> компл.</w:t>
      </w:r>
      <w:r w:rsidRPr="00010914">
        <w:t xml:space="preserve">, </w:t>
      </w:r>
      <w:r>
        <w:rPr>
          <w:lang w:val="en-US"/>
        </w:rPr>
        <w:t>ProTools</w:t>
      </w:r>
      <w:r>
        <w:t xml:space="preserve"> – 6 компл., библиотека оркестровых инструментов </w:t>
      </w:r>
      <w:r>
        <w:rPr>
          <w:lang w:val="en-US"/>
        </w:rPr>
        <w:t>East</w:t>
      </w:r>
      <w:r w:rsidRPr="00916AB0">
        <w:t>-</w:t>
      </w:r>
      <w:r>
        <w:rPr>
          <w:lang w:val="en-US"/>
        </w:rPr>
        <w:t>West</w:t>
      </w:r>
      <w:r w:rsidRPr="00916AB0">
        <w:t xml:space="preserve"> </w:t>
      </w:r>
      <w:r>
        <w:rPr>
          <w:lang w:val="en-US"/>
        </w:rPr>
        <w:t>Simphony</w:t>
      </w:r>
      <w:r w:rsidRPr="00916AB0">
        <w:t xml:space="preserve"> </w:t>
      </w:r>
      <w:r>
        <w:rPr>
          <w:lang w:val="en-US"/>
        </w:rPr>
        <w:t>Platinum</w:t>
      </w:r>
      <w:r w:rsidRPr="00916AB0">
        <w:t xml:space="preserve"> </w:t>
      </w:r>
      <w:r>
        <w:rPr>
          <w:lang w:val="en-US"/>
        </w:rPr>
        <w:t>Plus</w:t>
      </w:r>
      <w:r w:rsidRPr="00916AB0">
        <w:t xml:space="preserve"> -</w:t>
      </w:r>
      <w:r>
        <w:t xml:space="preserve"> </w:t>
      </w:r>
      <w:r w:rsidRPr="00916AB0">
        <w:t>1</w:t>
      </w:r>
      <w:r>
        <w:t xml:space="preserve"> компл;</w:t>
      </w:r>
    </w:p>
    <w:p w:rsidR="00DF4D9E" w:rsidRPr="00E8614A" w:rsidRDefault="00DF4D9E" w:rsidP="00720B37">
      <w:pPr>
        <w:ind w:firstLine="567"/>
        <w:jc w:val="both"/>
      </w:pPr>
      <w:r>
        <w:rPr>
          <w:bCs/>
        </w:rPr>
        <w:t xml:space="preserve">- </w:t>
      </w:r>
      <w:r w:rsidRPr="00E8614A">
        <w:rPr>
          <w:bCs/>
        </w:rPr>
        <w:t xml:space="preserve">Зал имени С.В.Рахманинова </w:t>
      </w:r>
      <w:r>
        <w:t>на 125</w:t>
      </w:r>
      <w:r w:rsidRPr="00E8614A">
        <w:t xml:space="preserve"> посадочных мест, оснащен </w:t>
      </w:r>
      <w:r>
        <w:t>двумя</w:t>
      </w:r>
      <w:r w:rsidRPr="004D2F79">
        <w:t xml:space="preserve"> </w:t>
      </w:r>
      <w:r w:rsidRPr="00E8614A">
        <w:t>концертным</w:t>
      </w:r>
      <w:r>
        <w:t>и</w:t>
      </w:r>
      <w:r w:rsidRPr="00E8614A">
        <w:t xml:space="preserve"> роял</w:t>
      </w:r>
      <w:r>
        <w:t>я</w:t>
      </w:r>
      <w:r w:rsidRPr="00E8614A">
        <w:t>м</w:t>
      </w:r>
      <w:r>
        <w:t>и «Steinway»;</w:t>
      </w:r>
    </w:p>
    <w:p w:rsidR="00DF4D9E" w:rsidRDefault="00DF4D9E" w:rsidP="00720B37">
      <w:pPr>
        <w:ind w:firstLine="567"/>
        <w:jc w:val="both"/>
      </w:pPr>
      <w:r>
        <w:rPr>
          <w:bCs/>
        </w:rPr>
        <w:t xml:space="preserve">- </w:t>
      </w:r>
      <w:r w:rsidRPr="00E8614A">
        <w:rPr>
          <w:bCs/>
        </w:rPr>
        <w:t>С</w:t>
      </w:r>
      <w:r>
        <w:rPr>
          <w:bCs/>
        </w:rPr>
        <w:t xml:space="preserve">редняя специальная музыкальная школа </w:t>
      </w:r>
      <w:r w:rsidRPr="00E8614A">
        <w:rPr>
          <w:bCs/>
        </w:rPr>
        <w:t>-</w:t>
      </w:r>
      <w:r>
        <w:rPr>
          <w:bCs/>
        </w:rPr>
        <w:t xml:space="preserve"> </w:t>
      </w:r>
      <w:r w:rsidRPr="00E8614A">
        <w:rPr>
          <w:bCs/>
        </w:rPr>
        <w:t>колледж (</w:t>
      </w:r>
      <w:r w:rsidRPr="00E8614A">
        <w:t>ул. Жуковского, 14, площадь 1779,6 кв. м.; объект культурного наследия федерального значения «Здание гимназии Шумковой, 1890 г.»). В здании размещаются учебные аудитории, административные помещения, концертный зал на 130 мест, столовая (100,8 кв.м.) на 50 посад</w:t>
      </w:r>
      <w:r>
        <w:t>очных мест, медицинский кабинет;</w:t>
      </w:r>
    </w:p>
    <w:p w:rsidR="00DF4D9E" w:rsidRPr="00E8614A" w:rsidRDefault="00DF4D9E" w:rsidP="00720B37">
      <w:pPr>
        <w:ind w:firstLine="567"/>
        <w:jc w:val="both"/>
      </w:pPr>
      <w:r>
        <w:t xml:space="preserve">- </w:t>
      </w:r>
      <w:r w:rsidRPr="00E8614A">
        <w:t>В учебном</w:t>
      </w:r>
      <w:r>
        <w:t xml:space="preserve"> </w:t>
      </w:r>
      <w:r w:rsidRPr="00E8614A">
        <w:t xml:space="preserve">корпусе </w:t>
      </w:r>
      <w:r>
        <w:t>ССМШ</w:t>
      </w:r>
      <w:r w:rsidRPr="00E8614A">
        <w:t xml:space="preserve"> </w:t>
      </w:r>
      <w:r>
        <w:t>16</w:t>
      </w:r>
      <w:r w:rsidRPr="00E8614A">
        <w:t xml:space="preserve"> учебны</w:t>
      </w:r>
      <w:r>
        <w:t>х</w:t>
      </w:r>
      <w:r w:rsidRPr="00E8614A">
        <w:t xml:space="preserve"> аудитори</w:t>
      </w:r>
      <w:r>
        <w:t>й</w:t>
      </w:r>
      <w:r w:rsidRPr="00E8614A">
        <w:t xml:space="preserve">. Аудитории № </w:t>
      </w:r>
      <w:r>
        <w:t xml:space="preserve">5, 6, </w:t>
      </w:r>
      <w:r w:rsidRPr="00E8614A">
        <w:t>7,</w:t>
      </w:r>
      <w:r>
        <w:t xml:space="preserve"> </w:t>
      </w:r>
      <w:r w:rsidRPr="00E8614A">
        <w:t>8,</w:t>
      </w:r>
      <w:r>
        <w:t xml:space="preserve"> </w:t>
      </w:r>
      <w:r w:rsidRPr="00E8614A">
        <w:t>9,</w:t>
      </w:r>
      <w:r>
        <w:t xml:space="preserve"> </w:t>
      </w:r>
      <w:r w:rsidRPr="00E8614A">
        <w:t>10,</w:t>
      </w:r>
      <w:r>
        <w:t xml:space="preserve"> </w:t>
      </w:r>
      <w:r w:rsidRPr="00E8614A">
        <w:t>1</w:t>
      </w:r>
      <w:r>
        <w:t>1</w:t>
      </w:r>
      <w:r w:rsidRPr="00E8614A">
        <w:t>,</w:t>
      </w:r>
      <w:r>
        <w:t xml:space="preserve"> </w:t>
      </w:r>
      <w:r w:rsidRPr="00E8614A">
        <w:t>12,</w:t>
      </w:r>
      <w:r>
        <w:t xml:space="preserve"> 13, 18, 19, 20, 21, 22, 23, </w:t>
      </w:r>
      <w:r w:rsidRPr="00E8614A">
        <w:t>24 предназначены для проведения индивидуальных и мелкогрупповых занятий. Оснащены клавишными инструментами,</w:t>
      </w:r>
      <w:r>
        <w:t xml:space="preserve"> пультами, наглядными пособиями;</w:t>
      </w:r>
    </w:p>
    <w:p w:rsidR="00DF4D9E" w:rsidRDefault="00DF4D9E" w:rsidP="00720B37">
      <w:pPr>
        <w:ind w:firstLine="567"/>
        <w:jc w:val="both"/>
      </w:pPr>
      <w:r>
        <w:t xml:space="preserve">- </w:t>
      </w:r>
      <w:r w:rsidRPr="00E8614A">
        <w:t>Кабинет естественнонаучных дисциплин (аудитория № 18), кабинет мировой художественной культуры, русского языка и литературы (аудитория № 23), кабинет музыкально-теоретических дисциплин (аудитория № 13) оснащены соответствующими наглядными пособиями, интерактивным мультимедийным комплектом для системы обучения, мультимедийными материалами.</w:t>
      </w:r>
      <w:r>
        <w:t xml:space="preserve"> </w:t>
      </w:r>
      <w:r w:rsidRPr="00E8614A">
        <w:t>Учебные аудитории оснащены клавишными инструм</w:t>
      </w:r>
      <w:r>
        <w:t>ентами (14 роялей, 22 пианино);</w:t>
      </w:r>
    </w:p>
    <w:p w:rsidR="00DF4D9E" w:rsidRPr="00E8614A" w:rsidRDefault="00DF4D9E" w:rsidP="00720B37">
      <w:pPr>
        <w:ind w:firstLine="567"/>
        <w:jc w:val="both"/>
      </w:pPr>
      <w:r>
        <w:t>- К</w:t>
      </w:r>
      <w:r w:rsidRPr="00E8614A">
        <w:t xml:space="preserve">онцертный зал </w:t>
      </w:r>
      <w:r>
        <w:rPr>
          <w:bCs/>
        </w:rPr>
        <w:t xml:space="preserve">средней специальной музыкальной школы </w:t>
      </w:r>
      <w:r w:rsidRPr="00E8614A">
        <w:rPr>
          <w:bCs/>
        </w:rPr>
        <w:t>-</w:t>
      </w:r>
      <w:r>
        <w:rPr>
          <w:bCs/>
        </w:rPr>
        <w:t xml:space="preserve"> </w:t>
      </w:r>
      <w:r w:rsidRPr="00E8614A">
        <w:rPr>
          <w:bCs/>
        </w:rPr>
        <w:t>колледж</w:t>
      </w:r>
      <w:r>
        <w:rPr>
          <w:bCs/>
        </w:rPr>
        <w:t>а</w:t>
      </w:r>
      <w:r w:rsidRPr="00E8614A">
        <w:rPr>
          <w:bCs/>
        </w:rPr>
        <w:t xml:space="preserve"> </w:t>
      </w:r>
      <w:r w:rsidRPr="00E8614A">
        <w:t xml:space="preserve">на 130 </w:t>
      </w:r>
      <w:r>
        <w:t xml:space="preserve"> посадочных </w:t>
      </w:r>
      <w:r w:rsidRPr="00E8614A">
        <w:t>мест</w:t>
      </w:r>
      <w:r>
        <w:t xml:space="preserve"> с концертным роялем «</w:t>
      </w:r>
      <w:r>
        <w:rPr>
          <w:lang w:val="en-US"/>
        </w:rPr>
        <w:t>C</w:t>
      </w:r>
      <w:r w:rsidRPr="00332733">
        <w:t>.</w:t>
      </w:r>
      <w:r>
        <w:rPr>
          <w:lang w:val="en-US"/>
        </w:rPr>
        <w:t>Bechstein</w:t>
      </w:r>
      <w:r>
        <w:t>», салонным</w:t>
      </w:r>
      <w:r w:rsidRPr="00E8614A">
        <w:t xml:space="preserve"> роялем «</w:t>
      </w:r>
      <w:r>
        <w:rPr>
          <w:lang w:val="en-US"/>
        </w:rPr>
        <w:t>Yamaha</w:t>
      </w:r>
      <w:r>
        <w:t>» и салонным</w:t>
      </w:r>
      <w:r w:rsidRPr="00E8614A">
        <w:t xml:space="preserve"> роялем «Steinway», а также хоровыми подставками для проведения занятий по учебной дисциплине «Хор». Кроме того, парк музыкальных инструментов ССМШ включает комплект духовых</w:t>
      </w:r>
      <w:r>
        <w:t xml:space="preserve"> и</w:t>
      </w:r>
      <w:r w:rsidRPr="00E8614A">
        <w:t xml:space="preserve"> ударных инструментов, которые используются симфоническим оркестром, а также коллекцию струнно-смычковых инструментов, отдельные из которых выдаются во вр</w:t>
      </w:r>
      <w:r>
        <w:t>еменное пользование обучающимся;</w:t>
      </w:r>
    </w:p>
    <w:p w:rsidR="00DF4D9E" w:rsidRDefault="00DF4D9E" w:rsidP="00720B37">
      <w:pPr>
        <w:ind w:firstLine="567"/>
        <w:jc w:val="both"/>
      </w:pPr>
      <w:r>
        <w:t xml:space="preserve">- </w:t>
      </w:r>
      <w:r w:rsidRPr="00E8614A">
        <w:t xml:space="preserve">В учебном корпусе оборудованы помещения, предназначенные для размещения и функционирования технических средств обучения: аудитории № 10, 13, 18, 23. В учебном процессе используется 12 единиц вычислительной техники (компьютеров), 3 интерактивных мультимедийных комплекта для системы обучения. Доступ к сети Internet </w:t>
      </w:r>
      <w:r>
        <w:t xml:space="preserve">для учебных целей </w:t>
      </w:r>
      <w:r w:rsidRPr="00E8614A">
        <w:t>обеспечен WI-FI точкой</w:t>
      </w:r>
      <w:r>
        <w:t xml:space="preserve"> доступа</w:t>
      </w:r>
      <w:r w:rsidRPr="00E8614A">
        <w:t xml:space="preserve">. В ССМШ </w:t>
      </w:r>
      <w:bookmarkStart w:id="5" w:name="_GoBack"/>
      <w:bookmarkEnd w:id="5"/>
      <w:r w:rsidRPr="00E8614A">
        <w:t xml:space="preserve">функционирует локальная сеть. </w:t>
      </w:r>
      <w:r>
        <w:t>К</w:t>
      </w:r>
      <w:r w:rsidRPr="00E8614A">
        <w:t>ампусн</w:t>
      </w:r>
      <w:r>
        <w:t>ая</w:t>
      </w:r>
      <w:r w:rsidRPr="00E8614A">
        <w:t xml:space="preserve"> сеть</w:t>
      </w:r>
      <w:r>
        <w:t xml:space="preserve"> обеспечена </w:t>
      </w:r>
      <w:r>
        <w:rPr>
          <w:lang w:val="en-US"/>
        </w:rPr>
        <w:t>VPN</w:t>
      </w:r>
      <w:r w:rsidRPr="00070635">
        <w:t>-</w:t>
      </w:r>
      <w:r>
        <w:t>каналом, через</w:t>
      </w:r>
      <w:r w:rsidRPr="00E8614A">
        <w:t xml:space="preserve"> оптическо</w:t>
      </w:r>
      <w:r>
        <w:t>е</w:t>
      </w:r>
      <w:r w:rsidRPr="00E8614A">
        <w:t xml:space="preserve"> волокн</w:t>
      </w:r>
      <w:r>
        <w:t>о</w:t>
      </w:r>
      <w:r w:rsidRPr="00E8614A">
        <w:t xml:space="preserve"> к учебному корпусу ССМШ</w:t>
      </w:r>
      <w:r>
        <w:t>.</w:t>
      </w:r>
    </w:p>
    <w:p w:rsidR="00DF4D9E" w:rsidRPr="00E8614A" w:rsidRDefault="00DF4D9E" w:rsidP="00720B37">
      <w:pPr>
        <w:ind w:firstLine="567"/>
        <w:jc w:val="both"/>
      </w:pPr>
      <w:r>
        <w:t>- В зданиях</w:t>
      </w:r>
      <w:r w:rsidRPr="00E8614A">
        <w:t xml:space="preserve"> </w:t>
      </w:r>
      <w:r>
        <w:t>консерватории</w:t>
      </w:r>
      <w:r w:rsidRPr="00E8614A">
        <w:t xml:space="preserve"> </w:t>
      </w:r>
      <w:r>
        <w:t>в</w:t>
      </w:r>
      <w:r w:rsidRPr="00E8614A">
        <w:t xml:space="preserve"> помещениях, коридорах и на территории учебн</w:t>
      </w:r>
      <w:r>
        <w:t>ых</w:t>
      </w:r>
      <w:r w:rsidRPr="00E8614A">
        <w:t xml:space="preserve"> корпус</w:t>
      </w:r>
      <w:r>
        <w:t>ов</w:t>
      </w:r>
      <w:r w:rsidRPr="00E8614A">
        <w:t xml:space="preserve"> установлена система видеонаблюдения. </w:t>
      </w:r>
      <w:r>
        <w:t>Здания</w:t>
      </w:r>
      <w:r w:rsidRPr="00E8614A">
        <w:t xml:space="preserve"> </w:t>
      </w:r>
      <w:r>
        <w:t>оборудованы «тревожной</w:t>
      </w:r>
      <w:r w:rsidRPr="00E8614A">
        <w:t xml:space="preserve"> кнопк</w:t>
      </w:r>
      <w:r>
        <w:t>ой</w:t>
      </w:r>
      <w:r w:rsidRPr="00E8614A">
        <w:t>»</w:t>
      </w:r>
      <w:r>
        <w:t>, стационарными и ручными металлодетекторами, окна защищены бронепленкой Р4А;</w:t>
      </w:r>
    </w:p>
    <w:p w:rsidR="00DF4D9E" w:rsidRPr="00E8614A" w:rsidRDefault="00DF4D9E" w:rsidP="00720B37">
      <w:pPr>
        <w:ind w:firstLine="567"/>
        <w:jc w:val="both"/>
      </w:pPr>
      <w:r>
        <w:t xml:space="preserve">- </w:t>
      </w:r>
      <w:r w:rsidRPr="00E8614A">
        <w:t>Столовая Консерватории (общая площадь 264 кв.м.; обеденные залы 130,</w:t>
      </w:r>
      <w:r>
        <w:t>9 кв.м.) на 127 посадочных мест;</w:t>
      </w:r>
    </w:p>
    <w:p w:rsidR="00DF4D9E" w:rsidRPr="00E8614A" w:rsidRDefault="00DF4D9E" w:rsidP="00720B37">
      <w:pPr>
        <w:ind w:firstLine="567"/>
        <w:jc w:val="both"/>
      </w:pPr>
      <w:r>
        <w:t xml:space="preserve">- </w:t>
      </w:r>
      <w:r w:rsidRPr="00E8614A">
        <w:t>Спортивные залы Консерватории (общей площадью 313 кв.м.), куда входят: зал хореографии (площадь 70,3 кв.м.), спортзал (площадь 103,9 кв.м.), шахматный зал (площадь 32,9 кв</w:t>
      </w:r>
      <w:r>
        <w:t>.м.), зал бильярда (47,8 кв.м.);</w:t>
      </w:r>
    </w:p>
    <w:p w:rsidR="00DF4D9E" w:rsidRPr="00E8614A" w:rsidRDefault="00DF4D9E" w:rsidP="00720B37">
      <w:pPr>
        <w:ind w:firstLine="567"/>
        <w:jc w:val="both"/>
      </w:pPr>
      <w:r>
        <w:t xml:space="preserve">- </w:t>
      </w:r>
      <w:r w:rsidRPr="00E8614A">
        <w:t xml:space="preserve">Дом студентов Казанской консерватории (ул. Сибирский тракт, 6, общая площадь жилых помещений - 1187,5 кв.м., количество жилых помещений </w:t>
      </w:r>
      <w:r>
        <w:t>–</w:t>
      </w:r>
      <w:r w:rsidRPr="00E8614A">
        <w:t xml:space="preserve"> 64).</w:t>
      </w:r>
      <w:r>
        <w:t xml:space="preserve"> </w:t>
      </w:r>
      <w:r w:rsidRPr="00E8614A">
        <w:t xml:space="preserve">Здание оснащено </w:t>
      </w:r>
      <w:r>
        <w:t>кнопкой вызова для помощи людям с ограниченными возможностями;</w:t>
      </w:r>
    </w:p>
    <w:p w:rsidR="00DF4D9E" w:rsidRDefault="00DF4D9E" w:rsidP="00720B37">
      <w:pPr>
        <w:ind w:firstLine="567"/>
        <w:jc w:val="both"/>
      </w:pPr>
      <w:r>
        <w:t>- Интернат ССМШ -</w:t>
      </w:r>
      <w:r w:rsidRPr="00E8614A">
        <w:t>колледжа (</w:t>
      </w:r>
      <w:r>
        <w:t>ул.</w:t>
      </w:r>
      <w:r w:rsidRPr="00E8614A">
        <w:t>Большая Красная, д. 22</w:t>
      </w:r>
      <w:r>
        <w:t xml:space="preserve">, общая </w:t>
      </w:r>
      <w:r w:rsidRPr="00E8614A">
        <w:t>площадь 506.5 кв.м.</w:t>
      </w:r>
      <w:r>
        <w:t xml:space="preserve">, объект </w:t>
      </w:r>
      <w:r w:rsidRPr="00E8614A">
        <w:t xml:space="preserve">культурного наследия </w:t>
      </w:r>
      <w:r>
        <w:t>регионал</w:t>
      </w:r>
      <w:r w:rsidRPr="00E8614A">
        <w:t>ьного значения «</w:t>
      </w:r>
      <w:r>
        <w:t xml:space="preserve">Дом жилой, сер. </w:t>
      </w:r>
      <w:r>
        <w:rPr>
          <w:lang w:val="en-US"/>
        </w:rPr>
        <w:t>XIX</w:t>
      </w:r>
      <w:r w:rsidRPr="000B7CD5">
        <w:t xml:space="preserve"> </w:t>
      </w:r>
      <w:r>
        <w:t>в.</w:t>
      </w:r>
      <w:r w:rsidRPr="00E8614A">
        <w:t>»</w:t>
      </w:r>
      <w:r>
        <w:t>) позволяет разместить 24</w:t>
      </w:r>
      <w:r w:rsidRPr="00E8614A">
        <w:t xml:space="preserve"> иногородних обучающихся. В интернате 10 жилых комнат, оборудованных клавишными инструментами. На первом этаже интерната размещена бытовая комната, на втором этаже - медицинский изолятор</w:t>
      </w:r>
      <w:r>
        <w:t>, комната психолога и просторное фойе</w:t>
      </w:r>
      <w:r w:rsidRPr="00E8614A">
        <w:t>, на цокольном этаже – душевая</w:t>
      </w:r>
      <w:r>
        <w:t>,</w:t>
      </w:r>
      <w:r w:rsidRPr="00844B38">
        <w:t xml:space="preserve"> </w:t>
      </w:r>
      <w:r>
        <w:t>постирочная и сушка белья</w:t>
      </w:r>
      <w:r w:rsidRPr="00E8614A">
        <w:t xml:space="preserve">. В </w:t>
      </w:r>
      <w:r>
        <w:t>2017-</w:t>
      </w:r>
      <w:r w:rsidRPr="00E8614A">
        <w:t>201</w:t>
      </w:r>
      <w:r>
        <w:t>8</w:t>
      </w:r>
      <w:r w:rsidRPr="00E8614A">
        <w:t xml:space="preserve"> году проведен текущий ремонт цокольного этажа</w:t>
      </w:r>
      <w:r>
        <w:t>, фойе, коридоров, санузлов и жилых комнат здания.</w:t>
      </w:r>
    </w:p>
    <w:p w:rsidR="00DF4D9E" w:rsidRDefault="00DF4D9E" w:rsidP="00720B37">
      <w:pPr>
        <w:ind w:firstLine="567"/>
        <w:jc w:val="both"/>
      </w:pPr>
      <w:r w:rsidRPr="00E8614A">
        <w:t>В 201</w:t>
      </w:r>
      <w:r>
        <w:t>8</w:t>
      </w:r>
      <w:r w:rsidRPr="00E8614A">
        <w:t xml:space="preserve"> году введено в эксплуатацию учебное здание по ул. Б. Красная, д.35</w:t>
      </w:r>
      <w:r>
        <w:t xml:space="preserve">/1                   </w:t>
      </w:r>
      <w:r w:rsidRPr="00E8614A">
        <w:t>(</w:t>
      </w:r>
      <w:r>
        <w:t xml:space="preserve">общая </w:t>
      </w:r>
      <w:r w:rsidRPr="00E8614A">
        <w:t xml:space="preserve">площадь </w:t>
      </w:r>
      <w:r>
        <w:t>715,2</w:t>
      </w:r>
      <w:r w:rsidRPr="00E8614A">
        <w:t xml:space="preserve"> кв.м.</w:t>
      </w:r>
      <w:r>
        <w:t xml:space="preserve">, объект </w:t>
      </w:r>
      <w:r w:rsidRPr="00E8614A">
        <w:t xml:space="preserve">культурного наследия </w:t>
      </w:r>
      <w:r>
        <w:t>регионал</w:t>
      </w:r>
      <w:r w:rsidRPr="00E8614A">
        <w:t>ьного значения «</w:t>
      </w:r>
      <w:r>
        <w:t xml:space="preserve">Дом Венецианова, конца </w:t>
      </w:r>
      <w:r>
        <w:rPr>
          <w:lang w:val="en-US"/>
        </w:rPr>
        <w:t>XIX</w:t>
      </w:r>
      <w:r w:rsidRPr="000B7CD5">
        <w:t xml:space="preserve"> </w:t>
      </w:r>
      <w:r>
        <w:t>века. В 1906-1910 гг. здесь находилась частная типография Гросс, сыгравшая немалую роль в казанском книгопечатании</w:t>
      </w:r>
      <w:r w:rsidRPr="00E8614A">
        <w:t>»</w:t>
      </w:r>
      <w:r>
        <w:t>.)</w:t>
      </w:r>
      <w:r w:rsidRPr="00E8614A">
        <w:t xml:space="preserve">, в котором разместился факультет народных инструментов и факультет татарского музыкального искусства. На мансардном этаже  размещается оперная студия, гримерная, реквизиторская. </w:t>
      </w:r>
      <w:r>
        <w:t>На первом и втором этаже размещены учебные аудитории для групповых и индивидуальных занятий,</w:t>
      </w:r>
      <w:r w:rsidRPr="00E8614A">
        <w:t xml:space="preserve"> </w:t>
      </w:r>
      <w:r>
        <w:t>на ц</w:t>
      </w:r>
      <w:r w:rsidRPr="00E8614A">
        <w:t xml:space="preserve">окольном – большой и малый конференц-залы. </w:t>
      </w:r>
    </w:p>
    <w:p w:rsidR="00DF4D9E" w:rsidRDefault="00DF4D9E" w:rsidP="00720B37">
      <w:pPr>
        <w:ind w:firstLine="567"/>
        <w:jc w:val="both"/>
      </w:pPr>
      <w:r>
        <w:t xml:space="preserve">На первом этаже здания размещен зал-музей факультета народных инструментов с салонными роялями </w:t>
      </w:r>
      <w:r w:rsidRPr="00E8614A">
        <w:t>«</w:t>
      </w:r>
      <w:r>
        <w:rPr>
          <w:lang w:val="en-US"/>
        </w:rPr>
        <w:t>Bluthner</w:t>
      </w:r>
      <w:r w:rsidRPr="00E8614A">
        <w:t>»</w:t>
      </w:r>
      <w:r>
        <w:t xml:space="preserve"> и «</w:t>
      </w:r>
      <w:r>
        <w:rPr>
          <w:lang w:val="en-US"/>
        </w:rPr>
        <w:t>Petrof</w:t>
      </w:r>
      <w:r>
        <w:t>», где представлены инструменты великих исполнителей, переданные в дар Консерватории, а также народные музыкальные инструменты ручной работы известных мастеров со всего мира и народные костюмы, собранные в экспедициях.</w:t>
      </w:r>
    </w:p>
    <w:p w:rsidR="00DF4D9E" w:rsidRPr="00123793" w:rsidRDefault="00DF4D9E" w:rsidP="00720B37">
      <w:pPr>
        <w:ind w:firstLine="567"/>
        <w:jc w:val="both"/>
      </w:pPr>
      <w:r w:rsidRPr="00E8614A">
        <w:t>Здание оснащено подъемником и санузлом для маломобильных групп населения</w:t>
      </w:r>
      <w:r>
        <w:t>, кнопкой вызова для помощи людям с ограниченными возможностями</w:t>
      </w:r>
      <w:r w:rsidRPr="00E8614A">
        <w:t>.</w:t>
      </w:r>
    </w:p>
    <w:p w:rsidR="00DF4D9E" w:rsidRDefault="00DF4D9E" w:rsidP="00DB5419">
      <w:pPr>
        <w:ind w:firstLine="709"/>
        <w:jc w:val="both"/>
        <w:rPr>
          <w:color w:val="C00000"/>
        </w:rPr>
        <w:sectPr w:rsidR="00DF4D9E" w:rsidSect="00B77A41">
          <w:type w:val="continuous"/>
          <w:pgSz w:w="11906" w:h="16838"/>
          <w:pgMar w:top="851" w:right="851" w:bottom="851" w:left="1701" w:header="709" w:footer="709" w:gutter="0"/>
          <w:pgNumType w:start="0"/>
          <w:cols w:space="708"/>
          <w:docGrid w:linePitch="360"/>
        </w:sectPr>
      </w:pPr>
    </w:p>
    <w:tbl>
      <w:tblPr>
        <w:tblW w:w="1570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9"/>
        <w:gridCol w:w="2107"/>
        <w:gridCol w:w="60"/>
        <w:gridCol w:w="10234"/>
        <w:gridCol w:w="1023"/>
        <w:gridCol w:w="1746"/>
      </w:tblGrid>
      <w:tr w:rsidR="00DF4D9E" w:rsidRPr="00D71BDC" w:rsidTr="00DB5419">
        <w:trPr>
          <w:trHeight w:hRule="exact" w:val="345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Cambria" w:hAnsi="Cambria" w:cs="Cambria"/>
                <w:b/>
                <w:bCs/>
              </w:rPr>
            </w:pPr>
            <w:r w:rsidRPr="00D71BDC">
              <w:rPr>
                <w:rFonts w:ascii="Cambria" w:hAnsi="Cambria" w:cs="Cambria"/>
                <w:b/>
                <w:bCs/>
              </w:rPr>
              <w:t>Показатели деятельности образовательной организации высшего образования, подлежащей самообследованию</w:t>
            </w:r>
          </w:p>
        </w:tc>
      </w:tr>
      <w:tr w:rsidR="00DF4D9E" w:rsidRPr="00D71BDC" w:rsidTr="00DB5419">
        <w:trPr>
          <w:trHeight w:hRule="exact" w:val="45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4D9E" w:rsidRPr="00D71BDC" w:rsidTr="00DB5419">
        <w:trPr>
          <w:trHeight w:hRule="exact" w:val="48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D71BDC">
              <w:rPr>
                <w:rFonts w:cs="Calibri"/>
                <w:i/>
                <w:iCs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Н.Г.Жиганова»</w:t>
            </w:r>
          </w:p>
        </w:tc>
      </w:tr>
      <w:tr w:rsidR="00DF4D9E" w:rsidRPr="00D71BDC" w:rsidTr="00DB5419"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4D9E" w:rsidRPr="00D71BDC" w:rsidTr="00DB5419">
        <w:trPr>
          <w:trHeight w:hRule="exact" w:val="42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ind w:left="3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D71BDC">
              <w:rPr>
                <w:rFonts w:cs="Calibri"/>
                <w:i/>
                <w:iCs/>
                <w:sz w:val="16"/>
                <w:szCs w:val="16"/>
              </w:rPr>
              <w:t>Регион,</w:t>
            </w:r>
            <w:r w:rsidRPr="00D71BDC">
              <w:rPr>
                <w:rFonts w:cs="Calibri"/>
                <w:i/>
                <w:iCs/>
                <w:sz w:val="16"/>
                <w:szCs w:val="16"/>
              </w:rPr>
              <w:br/>
              <w:t>почтовый адрес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204" w:lineRule="auto"/>
              <w:ind w:left="17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Республика Татарстан</w:t>
            </w:r>
            <w:r w:rsidRPr="00D71BDC">
              <w:rPr>
                <w:rFonts w:cs="Calibri"/>
                <w:sz w:val="20"/>
                <w:szCs w:val="20"/>
              </w:rPr>
              <w:br/>
              <w:t>420015, г.Казань, ул.Б.Красная,д.38</w:t>
            </w:r>
          </w:p>
        </w:tc>
      </w:tr>
      <w:tr w:rsidR="00DF4D9E" w:rsidRPr="00D71BDC" w:rsidTr="00DB5419"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4D9E" w:rsidRPr="00D71BDC" w:rsidTr="00DB5419">
        <w:trPr>
          <w:trHeight w:hRule="exact" w:val="24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D71BDC">
              <w:rPr>
                <w:rFonts w:cs="Calibri"/>
                <w:i/>
                <w:iCs/>
                <w:sz w:val="16"/>
                <w:szCs w:val="16"/>
              </w:rPr>
              <w:t>Ведомственная принадлежность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Министерство культуры РФ</w:t>
            </w:r>
          </w:p>
        </w:tc>
      </w:tr>
      <w:tr w:rsidR="00DF4D9E" w:rsidRPr="00D71BDC" w:rsidTr="00DB5419">
        <w:trPr>
          <w:trHeight w:val="255"/>
        </w:trPr>
        <w:tc>
          <w:tcPr>
            <w:tcW w:w="2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12"/>
                <w:szCs w:val="12"/>
              </w:rPr>
            </w:pPr>
          </w:p>
        </w:tc>
        <w:tc>
          <w:tcPr>
            <w:tcW w:w="1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12"/>
                <w:szCs w:val="12"/>
              </w:rPr>
            </w:pPr>
          </w:p>
        </w:tc>
      </w:tr>
      <w:tr w:rsidR="00DF4D9E" w:rsidRPr="00D71BDC" w:rsidTr="00DB5419">
        <w:trPr>
          <w:trHeight w:hRule="exact" w:val="75"/>
        </w:trPr>
        <w:tc>
          <w:tcPr>
            <w:tcW w:w="2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5"/>
                <w:szCs w:val="5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DF4D9E" w:rsidRPr="00D71BDC" w:rsidTr="00DB5419">
        <w:trPr>
          <w:trHeight w:hRule="exact" w:val="5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Calibri"/>
                <w:sz w:val="18"/>
                <w:szCs w:val="18"/>
              </w:rPr>
            </w:pPr>
            <w:r w:rsidRPr="00D71BDC">
              <w:rPr>
                <w:rFonts w:cs="Calibri"/>
                <w:sz w:val="18"/>
                <w:szCs w:val="18"/>
              </w:rPr>
              <w:t>№</w:t>
            </w:r>
            <w:r w:rsidRPr="00D71BDC">
              <w:rPr>
                <w:rFonts w:cs="Calibri"/>
                <w:sz w:val="18"/>
                <w:szCs w:val="18"/>
              </w:rPr>
              <w:br/>
              <w:t>п/п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Calibri"/>
                <w:sz w:val="18"/>
                <w:szCs w:val="18"/>
              </w:rPr>
            </w:pPr>
            <w:r w:rsidRPr="00D71BDC">
              <w:rPr>
                <w:rFonts w:cs="Calibri"/>
                <w:sz w:val="18"/>
                <w:szCs w:val="18"/>
              </w:rPr>
              <w:t>Показатели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Calibri"/>
                <w:sz w:val="18"/>
                <w:szCs w:val="18"/>
              </w:rPr>
            </w:pPr>
            <w:r w:rsidRPr="00D71BDC">
              <w:rPr>
                <w:rFonts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Calibri"/>
                <w:sz w:val="18"/>
                <w:szCs w:val="18"/>
              </w:rPr>
            </w:pPr>
            <w:r w:rsidRPr="00D71BDC">
              <w:rPr>
                <w:rFonts w:cs="Calibri"/>
                <w:sz w:val="18"/>
                <w:szCs w:val="18"/>
              </w:rPr>
              <w:t>Значение</w:t>
            </w:r>
            <w:r w:rsidRPr="00D71BDC">
              <w:rPr>
                <w:rFonts w:cs="Calibri"/>
                <w:sz w:val="18"/>
                <w:szCs w:val="18"/>
              </w:rPr>
              <w:br/>
              <w:t>показателя</w:t>
            </w:r>
          </w:p>
        </w:tc>
      </w:tr>
      <w:tr w:rsidR="00DF4D9E" w:rsidRPr="00D71BDC" w:rsidTr="00DB5419">
        <w:trPr>
          <w:trHeight w:hRule="exact"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Calibri"/>
                <w:sz w:val="18"/>
                <w:szCs w:val="18"/>
              </w:rPr>
            </w:pPr>
            <w:r w:rsidRPr="00D71BDC">
              <w:rPr>
                <w:rFonts w:cs="Calibri"/>
                <w:sz w:val="18"/>
                <w:szCs w:val="18"/>
              </w:rPr>
              <w:t>А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Calibri"/>
                <w:sz w:val="18"/>
                <w:szCs w:val="18"/>
              </w:rPr>
            </w:pPr>
            <w:r w:rsidRPr="00D71BDC">
              <w:rPr>
                <w:rFonts w:cs="Calibri"/>
                <w:sz w:val="18"/>
                <w:szCs w:val="18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Calibri"/>
                <w:sz w:val="18"/>
                <w:szCs w:val="18"/>
              </w:rPr>
            </w:pPr>
            <w:r w:rsidRPr="00D71BDC">
              <w:rPr>
                <w:rFonts w:cs="Calibri"/>
                <w:sz w:val="18"/>
                <w:szCs w:val="18"/>
              </w:rPr>
              <w:t>В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Calibri"/>
                <w:sz w:val="18"/>
                <w:szCs w:val="18"/>
              </w:rPr>
            </w:pPr>
            <w:r w:rsidRPr="00D71BDC">
              <w:rPr>
                <w:rFonts w:cs="Calibri"/>
                <w:sz w:val="18"/>
                <w:szCs w:val="18"/>
              </w:rPr>
              <w:t>Г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690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667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23</w:t>
            </w:r>
          </w:p>
        </w:tc>
      </w:tr>
      <w:tr w:rsidR="00DF4D9E" w:rsidRPr="00D71BDC" w:rsidTr="00DB5419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</w:t>
            </w:r>
            <w:r w:rsidRPr="00D71BDC">
              <w:rPr>
                <w:rFonts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53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53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Общая численность студентов (курсантов), обучающихся по образовательным программам среднего профессионального образования,</w:t>
            </w:r>
            <w:r w:rsidRPr="00D71BDC">
              <w:rPr>
                <w:rFonts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120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122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DB541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DB541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72</w:t>
            </w:r>
          </w:p>
        </w:tc>
      </w:tr>
      <w:tr w:rsidR="00DF4D9E" w:rsidRPr="00D71BDC" w:rsidTr="00DB541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75</w:t>
            </w:r>
          </w:p>
        </w:tc>
      </w:tr>
      <w:tr w:rsidR="00DF4D9E" w:rsidRPr="00D71BDC" w:rsidTr="00DB5419">
        <w:trPr>
          <w:trHeight w:hRule="exact" w:val="87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DB5419">
        <w:trPr>
          <w:trHeight w:hRule="exact" w:val="647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DB5419">
        <w:trPr>
          <w:trHeight w:hRule="exact" w:val="9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color w:val="0070C0"/>
                <w:sz w:val="20"/>
                <w:szCs w:val="20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color w:val="0070C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color w:val="0070C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color w:val="0070C0"/>
                <w:sz w:val="20"/>
                <w:szCs w:val="20"/>
              </w:rPr>
            </w:pPr>
          </w:p>
        </w:tc>
      </w:tr>
      <w:tr w:rsidR="00DF4D9E" w:rsidRPr="00D71BDC" w:rsidTr="00DB541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1/ 0,6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17%</w:t>
            </w:r>
          </w:p>
        </w:tc>
      </w:tr>
      <w:tr w:rsidR="00DF4D9E" w:rsidRPr="00D71BDC" w:rsidTr="00DB5419">
        <w:trPr>
          <w:trHeight w:hRule="exact" w:val="8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49 / 41,5</w:t>
            </w:r>
          </w:p>
        </w:tc>
      </w:tr>
      <w:tr w:rsidR="00DF4D9E" w:rsidRPr="00D71BDC" w:rsidTr="00DB5419">
        <w:trPr>
          <w:trHeight w:hRule="exact"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1.12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F4D9E" w:rsidRPr="00D71BDC" w:rsidTr="00DB5419">
        <w:trPr>
          <w:trHeight w:hRule="exact" w:val="240"/>
        </w:trPr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0"/>
              <w:rPr>
                <w:rFonts w:cs="Calibri"/>
                <w:i/>
                <w:iCs/>
                <w:sz w:val="20"/>
                <w:szCs w:val="20"/>
              </w:rPr>
            </w:pPr>
            <w:r w:rsidRPr="00D71BDC">
              <w:rPr>
                <w:rFonts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- 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11,36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13,64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178,03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12,88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14,39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102,27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62153,5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536,7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15,8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2,8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лицензионных соглашений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18/8,4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48/22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12/5</w:t>
            </w:r>
          </w:p>
        </w:tc>
      </w:tr>
      <w:tr w:rsidR="00DF4D9E" w:rsidRPr="00D71BDC" w:rsidTr="00DB541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F4D9E" w:rsidRPr="00D71BDC" w:rsidTr="00DB5419">
        <w:trPr>
          <w:trHeight w:hRule="exact" w:val="240"/>
        </w:trPr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color w:val="0070C0"/>
                <w:sz w:val="20"/>
                <w:szCs w:val="20"/>
              </w:rPr>
            </w:pPr>
          </w:p>
        </w:tc>
        <w:tc>
          <w:tcPr>
            <w:tcW w:w="124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0"/>
              <w:rPr>
                <w:rFonts w:cs="Calibri"/>
                <w:i/>
                <w:iCs/>
                <w:sz w:val="20"/>
                <w:szCs w:val="20"/>
              </w:rPr>
            </w:pPr>
            <w:r w:rsidRPr="00D71BDC">
              <w:rPr>
                <w:rFonts w:cs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- / -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</w:t>
            </w:r>
          </w:p>
        </w:tc>
      </w:tr>
      <w:tr w:rsidR="00DF4D9E" w:rsidRPr="00D71BDC" w:rsidTr="00DB541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2.19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DF4D9E" w:rsidRPr="00A71BD6" w:rsidRDefault="00DF4D9E" w:rsidP="00DB5419">
      <w:pPr>
        <w:rPr>
          <w:color w:val="0070C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9"/>
        <w:gridCol w:w="12401"/>
        <w:gridCol w:w="1023"/>
        <w:gridCol w:w="1746"/>
      </w:tblGrid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Международная деятельность</w:t>
            </w:r>
          </w:p>
        </w:tc>
      </w:tr>
      <w:tr w:rsidR="00DF4D9E" w:rsidRPr="00D71BDC" w:rsidTr="00B95514">
        <w:trPr>
          <w:trHeight w:hRule="exact" w:val="24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129 / 19</w:t>
            </w:r>
          </w:p>
        </w:tc>
      </w:tr>
      <w:tr w:rsidR="00DF4D9E" w:rsidRPr="00D71BDC" w:rsidTr="00B95514">
        <w:trPr>
          <w:trHeight w:hRule="exact" w:val="4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3.1.1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129 / 19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3.1.2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 / 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3.1.3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 / 0</w:t>
            </w:r>
          </w:p>
        </w:tc>
      </w:tr>
      <w:tr w:rsidR="00DF4D9E" w:rsidRPr="00D71BDC" w:rsidTr="00B9551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25 / 3,6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3.2.1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25 / 3,6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3.2.2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 / 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3.2.3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 / 0</w:t>
            </w:r>
          </w:p>
        </w:tc>
      </w:tr>
      <w:tr w:rsidR="00DF4D9E" w:rsidRPr="00D71BDC" w:rsidTr="00B9551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28/19</w:t>
            </w:r>
          </w:p>
        </w:tc>
      </w:tr>
      <w:tr w:rsidR="00DF4D9E" w:rsidRPr="00D71BDC" w:rsidTr="00B9551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3.4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0/ 0</w:t>
            </w:r>
          </w:p>
        </w:tc>
      </w:tr>
      <w:tr w:rsidR="00DF4D9E" w:rsidRPr="00D71BDC" w:rsidTr="00B9551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3.5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3/0,4</w:t>
            </w:r>
          </w:p>
        </w:tc>
      </w:tr>
      <w:tr w:rsidR="00DF4D9E" w:rsidRPr="00D71BDC" w:rsidTr="00B9551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3.6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3.7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 / 0</w:t>
            </w:r>
          </w:p>
        </w:tc>
      </w:tr>
      <w:tr w:rsidR="00DF4D9E" w:rsidRPr="00D71BDC" w:rsidTr="00B9551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3.8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21/46</w:t>
            </w:r>
          </w:p>
        </w:tc>
      </w:tr>
      <w:tr w:rsidR="00DF4D9E" w:rsidRPr="00D71BDC" w:rsidTr="00B9551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3.9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1/14,2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3.10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3.11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79165,0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420952,3</w:t>
            </w:r>
          </w:p>
        </w:tc>
      </w:tr>
      <w:tr w:rsidR="00DF4D9E" w:rsidRPr="00D71BDC" w:rsidTr="00B9551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3635,2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4.3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859,7</w:t>
            </w:r>
          </w:p>
        </w:tc>
      </w:tr>
      <w:tr w:rsidR="00DF4D9E" w:rsidRPr="00D71BDC" w:rsidTr="00B95514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4.4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239,8</w:t>
            </w:r>
          </w:p>
        </w:tc>
      </w:tr>
    </w:tbl>
    <w:p w:rsidR="00DF4D9E" w:rsidRPr="00A71BD6" w:rsidRDefault="00DF4D9E" w:rsidP="00DB5419">
      <w:pPr>
        <w:rPr>
          <w:color w:val="0070C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9"/>
        <w:gridCol w:w="12401"/>
        <w:gridCol w:w="1023"/>
        <w:gridCol w:w="1746"/>
      </w:tblGrid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18,8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5.1.1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имеющихся у образовательной организации на праве собственности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23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5.1.2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закрепленных за образовательной организацией на праве оперативного управления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18,8</w:t>
            </w:r>
          </w:p>
        </w:tc>
      </w:tr>
      <w:tr w:rsidR="00DF4D9E" w:rsidRPr="00D71BDC" w:rsidTr="00B95514">
        <w:trPr>
          <w:trHeight w:hRule="exact" w:val="12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5.1.3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 xml:space="preserve">     предоставленных образовательной организации в аренду, безвозмездное пользование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компьютеров в расчете на одного студента (курсанта)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0,3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DF4D9E" w:rsidRPr="00D71BDC" w:rsidTr="00B9551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5.4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505,5</w:t>
            </w:r>
          </w:p>
        </w:tc>
      </w:tr>
      <w:tr w:rsidR="00DF4D9E" w:rsidRPr="00D71BDC" w:rsidTr="00B9551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5.5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DF4D9E" w:rsidRPr="00D71BDC" w:rsidTr="00B9551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5.6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235/61,8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rFonts w:cs="Calibri"/>
                <w:b/>
                <w:bCs/>
                <w:sz w:val="20"/>
                <w:szCs w:val="20"/>
              </w:rPr>
            </w:pPr>
            <w:r w:rsidRPr="00D71BDC">
              <w:rPr>
                <w:rFonts w:cs="Calibri"/>
                <w:b/>
                <w:bCs/>
                <w:sz w:val="20"/>
                <w:szCs w:val="20"/>
              </w:rPr>
              <w:t>Обучение инвалидов и лиц с ограниченными возможностями здоровья</w:t>
            </w:r>
          </w:p>
        </w:tc>
      </w:tr>
      <w:tr w:rsidR="00DF4D9E" w:rsidRPr="00D71BDC" w:rsidTr="00B95514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 / 0,43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Общее количество адаптированных образовательных программ высшего образования,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6.2.1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программ бакалавриата и программ специалитета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6.2.2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программ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45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6.3.1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3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2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6.3.2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6.3.3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45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6.4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6.4.1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6.4.2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6.4.3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6.5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6.5.1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6.5.2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6.5.3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45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6.6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6.6.1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6.6.2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6.6.3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66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F4D9E" w:rsidRPr="00D71BDC" w:rsidTr="00B95514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6.7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5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5 / 2,4</w:t>
            </w:r>
          </w:p>
        </w:tc>
      </w:tr>
      <w:tr w:rsidR="00DF4D9E" w:rsidRPr="00D71BDC" w:rsidTr="00B95514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6.7.1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196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4 / 1,9</w:t>
            </w:r>
          </w:p>
        </w:tc>
      </w:tr>
      <w:tr w:rsidR="00DF4D9E" w:rsidRPr="00D71BDC" w:rsidTr="00B95514">
        <w:trPr>
          <w:trHeight w:hRule="exact" w:val="59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6.7.2</w:t>
            </w: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211" w:lineRule="exact"/>
              <w:ind w:left="90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rFonts w:cs="Calibri"/>
                <w:sz w:val="20"/>
                <w:szCs w:val="20"/>
              </w:rPr>
            </w:pPr>
            <w:r w:rsidRPr="00D71BDC">
              <w:rPr>
                <w:rFonts w:cs="Calibri"/>
                <w:sz w:val="20"/>
                <w:szCs w:val="20"/>
              </w:rPr>
              <w:t>1 / 0,5</w:t>
            </w:r>
          </w:p>
        </w:tc>
      </w:tr>
      <w:tr w:rsidR="00DF4D9E" w:rsidRPr="00D71BDC" w:rsidTr="00B95514">
        <w:trPr>
          <w:trHeight w:hRule="exact" w:val="1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"/>
                <w:szCs w:val="2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9E" w:rsidRPr="00D71BDC" w:rsidRDefault="00DF4D9E" w:rsidP="00B95514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</w:tbl>
    <w:p w:rsidR="00DF4D9E" w:rsidRPr="00A71BD6" w:rsidRDefault="00DF4D9E" w:rsidP="00DB5419">
      <w:pPr>
        <w:rPr>
          <w:color w:val="0070C0"/>
        </w:rPr>
      </w:pPr>
    </w:p>
    <w:p w:rsidR="00DF4D9E" w:rsidRDefault="00DF4D9E" w:rsidP="00720B37">
      <w:pPr>
        <w:ind w:firstLine="709"/>
        <w:jc w:val="center"/>
        <w:rPr>
          <w:color w:val="C00000"/>
        </w:rPr>
        <w:sectPr w:rsidR="00DF4D9E" w:rsidSect="00DB5419">
          <w:type w:val="continuous"/>
          <w:pgSz w:w="16838" w:h="11906" w:orient="landscape"/>
          <w:pgMar w:top="1701" w:right="851" w:bottom="851" w:left="851" w:header="709" w:footer="709" w:gutter="0"/>
          <w:pgNumType w:start="48"/>
          <w:cols w:space="708"/>
          <w:docGrid w:linePitch="360"/>
        </w:sectPr>
      </w:pPr>
    </w:p>
    <w:p w:rsidR="00DF4D9E" w:rsidRPr="003320C4" w:rsidRDefault="00DF4D9E" w:rsidP="00720B37">
      <w:pPr>
        <w:ind w:firstLine="709"/>
        <w:jc w:val="center"/>
        <w:rPr>
          <w:color w:val="C00000"/>
        </w:rPr>
      </w:pPr>
    </w:p>
    <w:sectPr w:rsidR="00DF4D9E" w:rsidRPr="003320C4" w:rsidSect="00DB5419">
      <w:pgSz w:w="11906" w:h="16838"/>
      <w:pgMar w:top="851" w:right="851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9E" w:rsidRDefault="00DF4D9E">
      <w:r>
        <w:separator/>
      </w:r>
    </w:p>
  </w:endnote>
  <w:endnote w:type="continuationSeparator" w:id="0">
    <w:p w:rsidR="00DF4D9E" w:rsidRDefault="00DF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E" w:rsidRDefault="00DF4D9E" w:rsidP="004E5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D9E" w:rsidRDefault="00DF4D9E" w:rsidP="00286C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E" w:rsidRDefault="00DF4D9E" w:rsidP="004E5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DF4D9E" w:rsidRDefault="00DF4D9E" w:rsidP="00286C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9E" w:rsidRDefault="00DF4D9E">
      <w:r>
        <w:separator/>
      </w:r>
    </w:p>
  </w:footnote>
  <w:footnote w:type="continuationSeparator" w:id="0">
    <w:p w:rsidR="00DF4D9E" w:rsidRDefault="00DF4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E" w:rsidRDefault="00DF4D9E" w:rsidP="004111A5">
    <w:pPr>
      <w:pStyle w:val="Header"/>
      <w:jc w:val="both"/>
      <w:rPr>
        <w:i/>
        <w:sz w:val="16"/>
        <w:szCs w:val="16"/>
      </w:rPr>
    </w:pPr>
    <w:r w:rsidRPr="004111A5">
      <w:rPr>
        <w:i/>
        <w:sz w:val="16"/>
        <w:szCs w:val="16"/>
      </w:rPr>
      <w:t xml:space="preserve">Отчет о результатах самообследования ФГБОУ ВО «Казанской государственная </w:t>
    </w:r>
    <w:r>
      <w:rPr>
        <w:i/>
        <w:sz w:val="16"/>
        <w:szCs w:val="16"/>
      </w:rPr>
      <w:t>к</w:t>
    </w:r>
    <w:r w:rsidRPr="004111A5">
      <w:rPr>
        <w:i/>
        <w:sz w:val="16"/>
        <w:szCs w:val="16"/>
      </w:rPr>
      <w:t>онсерватория имени Н.Г. Жиганова»</w:t>
    </w:r>
    <w:r>
      <w:rPr>
        <w:i/>
        <w:sz w:val="16"/>
        <w:szCs w:val="16"/>
      </w:rPr>
      <w:t xml:space="preserve"> </w:t>
    </w:r>
    <w:r w:rsidRPr="004111A5">
      <w:rPr>
        <w:i/>
        <w:sz w:val="16"/>
        <w:szCs w:val="16"/>
      </w:rPr>
      <w:t>за 2020г.</w:t>
    </w:r>
  </w:p>
  <w:p w:rsidR="00DF4D9E" w:rsidRDefault="00DF4D9E" w:rsidP="004111A5">
    <w:pPr>
      <w:pStyle w:val="Header"/>
      <w:jc w:val="both"/>
      <w:rPr>
        <w:i/>
        <w:sz w:val="16"/>
        <w:szCs w:val="16"/>
      </w:rPr>
    </w:pPr>
  </w:p>
  <w:p w:rsidR="00DF4D9E" w:rsidRPr="004111A5" w:rsidRDefault="00DF4D9E" w:rsidP="004111A5">
    <w:pPr>
      <w:pStyle w:val="Header"/>
      <w:jc w:val="both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E46357"/>
    <w:multiLevelType w:val="hybridMultilevel"/>
    <w:tmpl w:val="9E2C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937CF"/>
    <w:multiLevelType w:val="hybridMultilevel"/>
    <w:tmpl w:val="91D06698"/>
    <w:lvl w:ilvl="0" w:tplc="44C0D19A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5B3C40"/>
    <w:multiLevelType w:val="hybridMultilevel"/>
    <w:tmpl w:val="6C206E6C"/>
    <w:lvl w:ilvl="0" w:tplc="1CEE2E16">
      <w:start w:val="1"/>
      <w:numFmt w:val="bullet"/>
      <w:lvlText w:val="-"/>
      <w:lvlJc w:val="left"/>
      <w:pPr>
        <w:tabs>
          <w:tab w:val="num" w:pos="1134"/>
        </w:tabs>
        <w:ind w:left="113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496B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7F1C82"/>
    <w:multiLevelType w:val="hybridMultilevel"/>
    <w:tmpl w:val="D0D8A7A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0BC008C8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5116FFD"/>
    <w:multiLevelType w:val="hybridMultilevel"/>
    <w:tmpl w:val="1E9480E2"/>
    <w:lvl w:ilvl="0" w:tplc="9AD69CA4">
      <w:start w:val="1"/>
      <w:numFmt w:val="bullet"/>
      <w:lvlText w:val=""/>
      <w:lvlJc w:val="left"/>
      <w:pPr>
        <w:tabs>
          <w:tab w:val="num" w:pos="1134"/>
        </w:tabs>
        <w:ind w:left="11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72046"/>
    <w:multiLevelType w:val="hybridMultilevel"/>
    <w:tmpl w:val="A3F8D5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94683"/>
    <w:multiLevelType w:val="hybridMultilevel"/>
    <w:tmpl w:val="A92C7C9A"/>
    <w:lvl w:ilvl="0" w:tplc="B7FCB18A">
      <w:start w:val="1"/>
      <w:numFmt w:val="decimal"/>
      <w:lvlText w:val="%1."/>
      <w:lvlJc w:val="left"/>
      <w:pPr>
        <w:ind w:left="-20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B85BFF"/>
    <w:multiLevelType w:val="hybridMultilevel"/>
    <w:tmpl w:val="FFDC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66AE0"/>
    <w:multiLevelType w:val="hybridMultilevel"/>
    <w:tmpl w:val="E8D8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312866"/>
    <w:multiLevelType w:val="hybridMultilevel"/>
    <w:tmpl w:val="004C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F40EE"/>
    <w:multiLevelType w:val="hybridMultilevel"/>
    <w:tmpl w:val="E0105B1A"/>
    <w:lvl w:ilvl="0" w:tplc="A27862EE">
      <w:start w:val="1"/>
      <w:numFmt w:val="decimal"/>
      <w:lvlText w:val="%1."/>
      <w:lvlJc w:val="left"/>
      <w:pPr>
        <w:ind w:left="97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27C27983"/>
    <w:multiLevelType w:val="hybridMultilevel"/>
    <w:tmpl w:val="A6DE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5F27C0"/>
    <w:multiLevelType w:val="hybridMultilevel"/>
    <w:tmpl w:val="37D413BC"/>
    <w:lvl w:ilvl="0" w:tplc="C7743FA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ABA377C"/>
    <w:multiLevelType w:val="hybridMultilevel"/>
    <w:tmpl w:val="F5A0AE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EF8696B"/>
    <w:multiLevelType w:val="hybridMultilevel"/>
    <w:tmpl w:val="F77E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93365"/>
    <w:multiLevelType w:val="hybridMultilevel"/>
    <w:tmpl w:val="B48C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E7F10"/>
    <w:multiLevelType w:val="hybridMultilevel"/>
    <w:tmpl w:val="CC34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055F6B"/>
    <w:multiLevelType w:val="hybridMultilevel"/>
    <w:tmpl w:val="B918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A1254"/>
    <w:multiLevelType w:val="hybridMultilevel"/>
    <w:tmpl w:val="CCD2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33EEB"/>
    <w:multiLevelType w:val="hybridMultilevel"/>
    <w:tmpl w:val="C666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61F5C"/>
    <w:multiLevelType w:val="hybridMultilevel"/>
    <w:tmpl w:val="CD18B2E0"/>
    <w:lvl w:ilvl="0" w:tplc="379244E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6F2938F9"/>
    <w:multiLevelType w:val="hybridMultilevel"/>
    <w:tmpl w:val="F26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02B3C"/>
    <w:multiLevelType w:val="hybridMultilevel"/>
    <w:tmpl w:val="909C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A66E2"/>
    <w:multiLevelType w:val="hybridMultilevel"/>
    <w:tmpl w:val="ADF6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A0133"/>
    <w:multiLevelType w:val="hybridMultilevel"/>
    <w:tmpl w:val="FEC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B40E6"/>
    <w:multiLevelType w:val="hybridMultilevel"/>
    <w:tmpl w:val="DC30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D19EA"/>
    <w:multiLevelType w:val="hybridMultilevel"/>
    <w:tmpl w:val="D824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37B74"/>
    <w:multiLevelType w:val="hybridMultilevel"/>
    <w:tmpl w:val="E79288D2"/>
    <w:lvl w:ilvl="0" w:tplc="8638A5A4">
      <w:start w:val="1"/>
      <w:numFmt w:val="decimal"/>
      <w:lvlText w:val="%1."/>
      <w:lvlJc w:val="left"/>
      <w:pPr>
        <w:tabs>
          <w:tab w:val="num" w:pos="-284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6969AA"/>
    <w:multiLevelType w:val="hybridMultilevel"/>
    <w:tmpl w:val="D1AC645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3">
    <w:nsid w:val="7AB71F9F"/>
    <w:multiLevelType w:val="hybridMultilevel"/>
    <w:tmpl w:val="AA48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3FC5"/>
    <w:multiLevelType w:val="hybridMultilevel"/>
    <w:tmpl w:val="5DF4E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D213185"/>
    <w:multiLevelType w:val="hybridMultilevel"/>
    <w:tmpl w:val="21087216"/>
    <w:lvl w:ilvl="0" w:tplc="83142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E96051F"/>
    <w:multiLevelType w:val="hybridMultilevel"/>
    <w:tmpl w:val="5026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1"/>
  </w:num>
  <w:num w:numId="7">
    <w:abstractNumId w:val="35"/>
  </w:num>
  <w:num w:numId="8">
    <w:abstractNumId w:val="4"/>
  </w:num>
  <w:num w:numId="9">
    <w:abstractNumId w:val="12"/>
  </w:num>
  <w:num w:numId="10">
    <w:abstractNumId w:val="14"/>
  </w:num>
  <w:num w:numId="11">
    <w:abstractNumId w:val="24"/>
  </w:num>
  <w:num w:numId="12">
    <w:abstractNumId w:val="18"/>
  </w:num>
  <w:num w:numId="13">
    <w:abstractNumId w:val="17"/>
  </w:num>
  <w:num w:numId="14">
    <w:abstractNumId w:val="0"/>
  </w:num>
  <w:num w:numId="15">
    <w:abstractNumId w:val="3"/>
  </w:num>
  <w:num w:numId="16">
    <w:abstractNumId w:val="32"/>
  </w:num>
  <w:num w:numId="17">
    <w:abstractNumId w:val="20"/>
  </w:num>
  <w:num w:numId="18">
    <w:abstractNumId w:val="15"/>
  </w:num>
  <w:num w:numId="19">
    <w:abstractNumId w:val="9"/>
  </w:num>
  <w:num w:numId="20">
    <w:abstractNumId w:val="27"/>
  </w:num>
  <w:num w:numId="21">
    <w:abstractNumId w:val="29"/>
  </w:num>
  <w:num w:numId="22">
    <w:abstractNumId w:val="23"/>
  </w:num>
  <w:num w:numId="23">
    <w:abstractNumId w:val="25"/>
  </w:num>
  <w:num w:numId="24">
    <w:abstractNumId w:val="26"/>
  </w:num>
  <w:num w:numId="25">
    <w:abstractNumId w:val="33"/>
  </w:num>
  <w:num w:numId="26">
    <w:abstractNumId w:val="22"/>
  </w:num>
  <w:num w:numId="27">
    <w:abstractNumId w:val="2"/>
  </w:num>
  <w:num w:numId="28">
    <w:abstractNumId w:val="13"/>
  </w:num>
  <w:num w:numId="29">
    <w:abstractNumId w:val="30"/>
  </w:num>
  <w:num w:numId="30">
    <w:abstractNumId w:val="21"/>
  </w:num>
  <w:num w:numId="31">
    <w:abstractNumId w:val="11"/>
  </w:num>
  <w:num w:numId="32">
    <w:abstractNumId w:val="36"/>
  </w:num>
  <w:num w:numId="33">
    <w:abstractNumId w:val="19"/>
  </w:num>
  <w:num w:numId="34">
    <w:abstractNumId w:val="28"/>
  </w:num>
  <w:num w:numId="35">
    <w:abstractNumId w:val="6"/>
  </w:num>
  <w:num w:numId="36">
    <w:abstractNumId w:val="16"/>
  </w:num>
  <w:num w:numId="37">
    <w:abstractNumId w:val="10"/>
  </w:num>
  <w:num w:numId="38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D58"/>
    <w:rsid w:val="00000DA6"/>
    <w:rsid w:val="00000FCC"/>
    <w:rsid w:val="000045ED"/>
    <w:rsid w:val="00006D3D"/>
    <w:rsid w:val="00006D6C"/>
    <w:rsid w:val="0000792E"/>
    <w:rsid w:val="00010278"/>
    <w:rsid w:val="00010914"/>
    <w:rsid w:val="00010A79"/>
    <w:rsid w:val="00011165"/>
    <w:rsid w:val="00011557"/>
    <w:rsid w:val="0001263B"/>
    <w:rsid w:val="00012BCF"/>
    <w:rsid w:val="00012D22"/>
    <w:rsid w:val="0001391E"/>
    <w:rsid w:val="000139DF"/>
    <w:rsid w:val="0001489E"/>
    <w:rsid w:val="0001562D"/>
    <w:rsid w:val="00016C6C"/>
    <w:rsid w:val="00020B67"/>
    <w:rsid w:val="000216BC"/>
    <w:rsid w:val="000248CE"/>
    <w:rsid w:val="000248F2"/>
    <w:rsid w:val="0002529C"/>
    <w:rsid w:val="0002569C"/>
    <w:rsid w:val="00026E24"/>
    <w:rsid w:val="00027EA7"/>
    <w:rsid w:val="00027F61"/>
    <w:rsid w:val="00030763"/>
    <w:rsid w:val="000307AE"/>
    <w:rsid w:val="000311A6"/>
    <w:rsid w:val="000312EA"/>
    <w:rsid w:val="0003233E"/>
    <w:rsid w:val="000332F0"/>
    <w:rsid w:val="00033F8E"/>
    <w:rsid w:val="00036331"/>
    <w:rsid w:val="00036897"/>
    <w:rsid w:val="000429BC"/>
    <w:rsid w:val="00043727"/>
    <w:rsid w:val="000448B5"/>
    <w:rsid w:val="00044975"/>
    <w:rsid w:val="000457F1"/>
    <w:rsid w:val="00050102"/>
    <w:rsid w:val="0005053D"/>
    <w:rsid w:val="00052D33"/>
    <w:rsid w:val="00052FC2"/>
    <w:rsid w:val="00054A93"/>
    <w:rsid w:val="000550AF"/>
    <w:rsid w:val="00057824"/>
    <w:rsid w:val="000601BC"/>
    <w:rsid w:val="00060483"/>
    <w:rsid w:val="00060AEF"/>
    <w:rsid w:val="0006210C"/>
    <w:rsid w:val="00062648"/>
    <w:rsid w:val="00062C3D"/>
    <w:rsid w:val="00065D7E"/>
    <w:rsid w:val="000700C2"/>
    <w:rsid w:val="00070635"/>
    <w:rsid w:val="000718E5"/>
    <w:rsid w:val="00071E0C"/>
    <w:rsid w:val="00072CBB"/>
    <w:rsid w:val="000731FB"/>
    <w:rsid w:val="00073A57"/>
    <w:rsid w:val="00073C60"/>
    <w:rsid w:val="0007541F"/>
    <w:rsid w:val="000823FE"/>
    <w:rsid w:val="000849D6"/>
    <w:rsid w:val="000855C6"/>
    <w:rsid w:val="000856A1"/>
    <w:rsid w:val="0008640E"/>
    <w:rsid w:val="000874F5"/>
    <w:rsid w:val="0009133A"/>
    <w:rsid w:val="00091E2C"/>
    <w:rsid w:val="00093B21"/>
    <w:rsid w:val="000969BE"/>
    <w:rsid w:val="00097DE9"/>
    <w:rsid w:val="00097F68"/>
    <w:rsid w:val="000A101C"/>
    <w:rsid w:val="000A14B1"/>
    <w:rsid w:val="000A2121"/>
    <w:rsid w:val="000A2A2F"/>
    <w:rsid w:val="000A439F"/>
    <w:rsid w:val="000A4717"/>
    <w:rsid w:val="000A4B56"/>
    <w:rsid w:val="000A4F41"/>
    <w:rsid w:val="000A5742"/>
    <w:rsid w:val="000A609F"/>
    <w:rsid w:val="000B03E8"/>
    <w:rsid w:val="000B0967"/>
    <w:rsid w:val="000B0B87"/>
    <w:rsid w:val="000B43F9"/>
    <w:rsid w:val="000B483F"/>
    <w:rsid w:val="000B5672"/>
    <w:rsid w:val="000B6646"/>
    <w:rsid w:val="000B66A7"/>
    <w:rsid w:val="000B7CD5"/>
    <w:rsid w:val="000C02B6"/>
    <w:rsid w:val="000C0619"/>
    <w:rsid w:val="000C1A71"/>
    <w:rsid w:val="000C1EBA"/>
    <w:rsid w:val="000C41F9"/>
    <w:rsid w:val="000C4DEF"/>
    <w:rsid w:val="000C5CA9"/>
    <w:rsid w:val="000C5E14"/>
    <w:rsid w:val="000C603D"/>
    <w:rsid w:val="000C72A1"/>
    <w:rsid w:val="000C7606"/>
    <w:rsid w:val="000C7756"/>
    <w:rsid w:val="000D1061"/>
    <w:rsid w:val="000D1431"/>
    <w:rsid w:val="000D1ED0"/>
    <w:rsid w:val="000D24C3"/>
    <w:rsid w:val="000D26C8"/>
    <w:rsid w:val="000D4305"/>
    <w:rsid w:val="000D53F2"/>
    <w:rsid w:val="000D5516"/>
    <w:rsid w:val="000D6114"/>
    <w:rsid w:val="000D6345"/>
    <w:rsid w:val="000D7473"/>
    <w:rsid w:val="000E0A26"/>
    <w:rsid w:val="000E0BD2"/>
    <w:rsid w:val="000E5A41"/>
    <w:rsid w:val="000E777D"/>
    <w:rsid w:val="000F344A"/>
    <w:rsid w:val="000F3FE6"/>
    <w:rsid w:val="000F4F2C"/>
    <w:rsid w:val="000F58BD"/>
    <w:rsid w:val="000F6BD5"/>
    <w:rsid w:val="000F7472"/>
    <w:rsid w:val="001005FF"/>
    <w:rsid w:val="001034D8"/>
    <w:rsid w:val="00103B03"/>
    <w:rsid w:val="001048A6"/>
    <w:rsid w:val="00104E50"/>
    <w:rsid w:val="00105C65"/>
    <w:rsid w:val="00106257"/>
    <w:rsid w:val="00106CE0"/>
    <w:rsid w:val="00107CA6"/>
    <w:rsid w:val="0011218F"/>
    <w:rsid w:val="00115095"/>
    <w:rsid w:val="00116290"/>
    <w:rsid w:val="001165A2"/>
    <w:rsid w:val="00116F61"/>
    <w:rsid w:val="00117045"/>
    <w:rsid w:val="001207BE"/>
    <w:rsid w:val="001212B5"/>
    <w:rsid w:val="001226C7"/>
    <w:rsid w:val="00123793"/>
    <w:rsid w:val="00123D13"/>
    <w:rsid w:val="00126355"/>
    <w:rsid w:val="0012692A"/>
    <w:rsid w:val="00126D39"/>
    <w:rsid w:val="00130C96"/>
    <w:rsid w:val="0013123D"/>
    <w:rsid w:val="00131426"/>
    <w:rsid w:val="001314B8"/>
    <w:rsid w:val="00131E47"/>
    <w:rsid w:val="0013287F"/>
    <w:rsid w:val="00133260"/>
    <w:rsid w:val="001368F1"/>
    <w:rsid w:val="00137223"/>
    <w:rsid w:val="00142E83"/>
    <w:rsid w:val="001434EB"/>
    <w:rsid w:val="00143D2A"/>
    <w:rsid w:val="00144246"/>
    <w:rsid w:val="00144FC1"/>
    <w:rsid w:val="00145F48"/>
    <w:rsid w:val="001465C3"/>
    <w:rsid w:val="00146710"/>
    <w:rsid w:val="00150316"/>
    <w:rsid w:val="00150A18"/>
    <w:rsid w:val="00150E67"/>
    <w:rsid w:val="0015491A"/>
    <w:rsid w:val="001575E8"/>
    <w:rsid w:val="00160D57"/>
    <w:rsid w:val="001613DC"/>
    <w:rsid w:val="00161E37"/>
    <w:rsid w:val="0016439A"/>
    <w:rsid w:val="00165885"/>
    <w:rsid w:val="00166D3C"/>
    <w:rsid w:val="00166D84"/>
    <w:rsid w:val="00167053"/>
    <w:rsid w:val="001721F3"/>
    <w:rsid w:val="0017332D"/>
    <w:rsid w:val="00173D63"/>
    <w:rsid w:val="00175926"/>
    <w:rsid w:val="001764CB"/>
    <w:rsid w:val="001767F9"/>
    <w:rsid w:val="00176B55"/>
    <w:rsid w:val="001812F8"/>
    <w:rsid w:val="00182279"/>
    <w:rsid w:val="001851B9"/>
    <w:rsid w:val="001860E7"/>
    <w:rsid w:val="00186924"/>
    <w:rsid w:val="00187209"/>
    <w:rsid w:val="00187E55"/>
    <w:rsid w:val="00190E98"/>
    <w:rsid w:val="001912B2"/>
    <w:rsid w:val="00191C76"/>
    <w:rsid w:val="0019330C"/>
    <w:rsid w:val="001945F3"/>
    <w:rsid w:val="001948BF"/>
    <w:rsid w:val="00195A23"/>
    <w:rsid w:val="00196E6D"/>
    <w:rsid w:val="001A0814"/>
    <w:rsid w:val="001A11C5"/>
    <w:rsid w:val="001A13BB"/>
    <w:rsid w:val="001A307A"/>
    <w:rsid w:val="001A44E3"/>
    <w:rsid w:val="001A47B3"/>
    <w:rsid w:val="001A5528"/>
    <w:rsid w:val="001A5587"/>
    <w:rsid w:val="001A59C3"/>
    <w:rsid w:val="001A5D66"/>
    <w:rsid w:val="001A6589"/>
    <w:rsid w:val="001A6F8C"/>
    <w:rsid w:val="001A76D6"/>
    <w:rsid w:val="001A7CCD"/>
    <w:rsid w:val="001B086F"/>
    <w:rsid w:val="001B0A15"/>
    <w:rsid w:val="001B29C7"/>
    <w:rsid w:val="001B7806"/>
    <w:rsid w:val="001B7CD5"/>
    <w:rsid w:val="001C01AA"/>
    <w:rsid w:val="001C094C"/>
    <w:rsid w:val="001C12B5"/>
    <w:rsid w:val="001C4004"/>
    <w:rsid w:val="001C741B"/>
    <w:rsid w:val="001C75B8"/>
    <w:rsid w:val="001D0585"/>
    <w:rsid w:val="001D4AE9"/>
    <w:rsid w:val="001D4CB9"/>
    <w:rsid w:val="001D581B"/>
    <w:rsid w:val="001D5DAE"/>
    <w:rsid w:val="001D606D"/>
    <w:rsid w:val="001D72FF"/>
    <w:rsid w:val="001E082F"/>
    <w:rsid w:val="001E19EF"/>
    <w:rsid w:val="001E1AC5"/>
    <w:rsid w:val="001E22C0"/>
    <w:rsid w:val="001E3148"/>
    <w:rsid w:val="001E36C5"/>
    <w:rsid w:val="001E3D2D"/>
    <w:rsid w:val="001E3F5B"/>
    <w:rsid w:val="001E5F54"/>
    <w:rsid w:val="001E6EAE"/>
    <w:rsid w:val="001E7BF7"/>
    <w:rsid w:val="001F0D6C"/>
    <w:rsid w:val="001F26DB"/>
    <w:rsid w:val="001F4358"/>
    <w:rsid w:val="001F4803"/>
    <w:rsid w:val="001F4A7D"/>
    <w:rsid w:val="001F51EB"/>
    <w:rsid w:val="001F543C"/>
    <w:rsid w:val="001F56C5"/>
    <w:rsid w:val="001F5B58"/>
    <w:rsid w:val="001F5D91"/>
    <w:rsid w:val="001F77BC"/>
    <w:rsid w:val="001F7AEA"/>
    <w:rsid w:val="00200D4D"/>
    <w:rsid w:val="00204A5F"/>
    <w:rsid w:val="00205997"/>
    <w:rsid w:val="00205A8A"/>
    <w:rsid w:val="00207E96"/>
    <w:rsid w:val="00210186"/>
    <w:rsid w:val="00210B02"/>
    <w:rsid w:val="0021224C"/>
    <w:rsid w:val="0021469A"/>
    <w:rsid w:val="002178EC"/>
    <w:rsid w:val="00225D95"/>
    <w:rsid w:val="00230BB4"/>
    <w:rsid w:val="0023139A"/>
    <w:rsid w:val="002327E6"/>
    <w:rsid w:val="0023338E"/>
    <w:rsid w:val="002369B7"/>
    <w:rsid w:val="0023731A"/>
    <w:rsid w:val="002373FF"/>
    <w:rsid w:val="00241E05"/>
    <w:rsid w:val="002429B8"/>
    <w:rsid w:val="002439E8"/>
    <w:rsid w:val="00243D6B"/>
    <w:rsid w:val="00245636"/>
    <w:rsid w:val="00247344"/>
    <w:rsid w:val="002473AC"/>
    <w:rsid w:val="00247D00"/>
    <w:rsid w:val="00247FCE"/>
    <w:rsid w:val="00250C02"/>
    <w:rsid w:val="002537CE"/>
    <w:rsid w:val="0025647E"/>
    <w:rsid w:val="00257261"/>
    <w:rsid w:val="0026001A"/>
    <w:rsid w:val="00260259"/>
    <w:rsid w:val="00260584"/>
    <w:rsid w:val="00261633"/>
    <w:rsid w:val="002628D1"/>
    <w:rsid w:val="0026414F"/>
    <w:rsid w:val="00267A74"/>
    <w:rsid w:val="00270646"/>
    <w:rsid w:val="00270F27"/>
    <w:rsid w:val="002731E4"/>
    <w:rsid w:val="0027415E"/>
    <w:rsid w:val="00277087"/>
    <w:rsid w:val="002777F9"/>
    <w:rsid w:val="00277D38"/>
    <w:rsid w:val="00280317"/>
    <w:rsid w:val="0028218A"/>
    <w:rsid w:val="0028253D"/>
    <w:rsid w:val="002827EE"/>
    <w:rsid w:val="00283873"/>
    <w:rsid w:val="0028499D"/>
    <w:rsid w:val="00286650"/>
    <w:rsid w:val="00286C16"/>
    <w:rsid w:val="00286FC1"/>
    <w:rsid w:val="002876DD"/>
    <w:rsid w:val="0029021F"/>
    <w:rsid w:val="002905BE"/>
    <w:rsid w:val="00290783"/>
    <w:rsid w:val="002910A7"/>
    <w:rsid w:val="00291941"/>
    <w:rsid w:val="00292003"/>
    <w:rsid w:val="00292A5C"/>
    <w:rsid w:val="00293B0C"/>
    <w:rsid w:val="002953C4"/>
    <w:rsid w:val="0029570C"/>
    <w:rsid w:val="002977DB"/>
    <w:rsid w:val="00297C13"/>
    <w:rsid w:val="002A4014"/>
    <w:rsid w:val="002A4E1F"/>
    <w:rsid w:val="002A50A4"/>
    <w:rsid w:val="002A55C9"/>
    <w:rsid w:val="002A669B"/>
    <w:rsid w:val="002A7269"/>
    <w:rsid w:val="002A73AE"/>
    <w:rsid w:val="002A7737"/>
    <w:rsid w:val="002B3526"/>
    <w:rsid w:val="002B539B"/>
    <w:rsid w:val="002B7E80"/>
    <w:rsid w:val="002C0D03"/>
    <w:rsid w:val="002C1007"/>
    <w:rsid w:val="002C104B"/>
    <w:rsid w:val="002C1D22"/>
    <w:rsid w:val="002C6BBA"/>
    <w:rsid w:val="002C6F7E"/>
    <w:rsid w:val="002C7BF0"/>
    <w:rsid w:val="002D0D0A"/>
    <w:rsid w:val="002D12D1"/>
    <w:rsid w:val="002D3C7D"/>
    <w:rsid w:val="002D7E68"/>
    <w:rsid w:val="002E19A4"/>
    <w:rsid w:val="002E2C3B"/>
    <w:rsid w:val="002E365A"/>
    <w:rsid w:val="002E770E"/>
    <w:rsid w:val="002E7846"/>
    <w:rsid w:val="002E7C9D"/>
    <w:rsid w:val="002F062B"/>
    <w:rsid w:val="002F06BA"/>
    <w:rsid w:val="002F3755"/>
    <w:rsid w:val="002F3ABB"/>
    <w:rsid w:val="002F4858"/>
    <w:rsid w:val="002F4902"/>
    <w:rsid w:val="002F6089"/>
    <w:rsid w:val="002F6152"/>
    <w:rsid w:val="0030120D"/>
    <w:rsid w:val="00301513"/>
    <w:rsid w:val="00302049"/>
    <w:rsid w:val="00303F2C"/>
    <w:rsid w:val="003045FD"/>
    <w:rsid w:val="003049BF"/>
    <w:rsid w:val="003054FC"/>
    <w:rsid w:val="00305FBE"/>
    <w:rsid w:val="003060A9"/>
    <w:rsid w:val="003064E5"/>
    <w:rsid w:val="00307BBB"/>
    <w:rsid w:val="003112C5"/>
    <w:rsid w:val="00311904"/>
    <w:rsid w:val="00312CC3"/>
    <w:rsid w:val="003132C5"/>
    <w:rsid w:val="00317CA5"/>
    <w:rsid w:val="00321105"/>
    <w:rsid w:val="0032438F"/>
    <w:rsid w:val="0032538F"/>
    <w:rsid w:val="00325C50"/>
    <w:rsid w:val="00325D52"/>
    <w:rsid w:val="0032671E"/>
    <w:rsid w:val="0032696E"/>
    <w:rsid w:val="00327E43"/>
    <w:rsid w:val="003308D8"/>
    <w:rsid w:val="003320C4"/>
    <w:rsid w:val="0033232A"/>
    <w:rsid w:val="00332546"/>
    <w:rsid w:val="00332733"/>
    <w:rsid w:val="00333E42"/>
    <w:rsid w:val="00334DDF"/>
    <w:rsid w:val="00335841"/>
    <w:rsid w:val="00336789"/>
    <w:rsid w:val="00336E59"/>
    <w:rsid w:val="003379F4"/>
    <w:rsid w:val="003429B1"/>
    <w:rsid w:val="00343996"/>
    <w:rsid w:val="003443A0"/>
    <w:rsid w:val="00344787"/>
    <w:rsid w:val="0034491F"/>
    <w:rsid w:val="003456ED"/>
    <w:rsid w:val="00346801"/>
    <w:rsid w:val="00351353"/>
    <w:rsid w:val="003521CB"/>
    <w:rsid w:val="00353FAB"/>
    <w:rsid w:val="003575D9"/>
    <w:rsid w:val="00357990"/>
    <w:rsid w:val="00362710"/>
    <w:rsid w:val="00364508"/>
    <w:rsid w:val="00364578"/>
    <w:rsid w:val="0036521B"/>
    <w:rsid w:val="00365447"/>
    <w:rsid w:val="00366FE3"/>
    <w:rsid w:val="00370E97"/>
    <w:rsid w:val="00370F23"/>
    <w:rsid w:val="00372A33"/>
    <w:rsid w:val="00374267"/>
    <w:rsid w:val="00375D43"/>
    <w:rsid w:val="00376D6D"/>
    <w:rsid w:val="00380EC4"/>
    <w:rsid w:val="003817E3"/>
    <w:rsid w:val="00382E56"/>
    <w:rsid w:val="00382F04"/>
    <w:rsid w:val="00383FB1"/>
    <w:rsid w:val="00386097"/>
    <w:rsid w:val="0038629D"/>
    <w:rsid w:val="00386626"/>
    <w:rsid w:val="00386F65"/>
    <w:rsid w:val="00387533"/>
    <w:rsid w:val="00387E6E"/>
    <w:rsid w:val="00390AA9"/>
    <w:rsid w:val="003929B9"/>
    <w:rsid w:val="00393BB6"/>
    <w:rsid w:val="003946C1"/>
    <w:rsid w:val="00395F7F"/>
    <w:rsid w:val="003976B5"/>
    <w:rsid w:val="003978F6"/>
    <w:rsid w:val="003A0751"/>
    <w:rsid w:val="003A076F"/>
    <w:rsid w:val="003A16F3"/>
    <w:rsid w:val="003A1A82"/>
    <w:rsid w:val="003A2ED6"/>
    <w:rsid w:val="003A5E42"/>
    <w:rsid w:val="003A63D8"/>
    <w:rsid w:val="003A7375"/>
    <w:rsid w:val="003B0F39"/>
    <w:rsid w:val="003B1F91"/>
    <w:rsid w:val="003B31FB"/>
    <w:rsid w:val="003B38F5"/>
    <w:rsid w:val="003B4951"/>
    <w:rsid w:val="003B4970"/>
    <w:rsid w:val="003B6289"/>
    <w:rsid w:val="003B6587"/>
    <w:rsid w:val="003B7C05"/>
    <w:rsid w:val="003C021B"/>
    <w:rsid w:val="003C037E"/>
    <w:rsid w:val="003C1008"/>
    <w:rsid w:val="003C2D58"/>
    <w:rsid w:val="003C337F"/>
    <w:rsid w:val="003C6310"/>
    <w:rsid w:val="003D017A"/>
    <w:rsid w:val="003D2D95"/>
    <w:rsid w:val="003D3F89"/>
    <w:rsid w:val="003D4E7F"/>
    <w:rsid w:val="003D59C1"/>
    <w:rsid w:val="003D7EBE"/>
    <w:rsid w:val="003E1C06"/>
    <w:rsid w:val="003E2085"/>
    <w:rsid w:val="003E2A3E"/>
    <w:rsid w:val="003E2D1D"/>
    <w:rsid w:val="003E3683"/>
    <w:rsid w:val="003E36E3"/>
    <w:rsid w:val="003E3A67"/>
    <w:rsid w:val="003E64BA"/>
    <w:rsid w:val="003E650F"/>
    <w:rsid w:val="003E74E4"/>
    <w:rsid w:val="003E7550"/>
    <w:rsid w:val="003F1387"/>
    <w:rsid w:val="003F2364"/>
    <w:rsid w:val="003F3E68"/>
    <w:rsid w:val="003F4098"/>
    <w:rsid w:val="003F52F7"/>
    <w:rsid w:val="003F5E45"/>
    <w:rsid w:val="003F6D97"/>
    <w:rsid w:val="003F6DE2"/>
    <w:rsid w:val="003F7B81"/>
    <w:rsid w:val="0040075D"/>
    <w:rsid w:val="0040090B"/>
    <w:rsid w:val="00401F86"/>
    <w:rsid w:val="00402610"/>
    <w:rsid w:val="0040317D"/>
    <w:rsid w:val="00404B6A"/>
    <w:rsid w:val="0040576F"/>
    <w:rsid w:val="00406964"/>
    <w:rsid w:val="004111A5"/>
    <w:rsid w:val="00412515"/>
    <w:rsid w:val="00413DB6"/>
    <w:rsid w:val="00414DA7"/>
    <w:rsid w:val="00415F42"/>
    <w:rsid w:val="00416558"/>
    <w:rsid w:val="004172BD"/>
    <w:rsid w:val="00421731"/>
    <w:rsid w:val="00423814"/>
    <w:rsid w:val="004240BE"/>
    <w:rsid w:val="00424780"/>
    <w:rsid w:val="00424C1B"/>
    <w:rsid w:val="0042571F"/>
    <w:rsid w:val="00430468"/>
    <w:rsid w:val="00431311"/>
    <w:rsid w:val="00431388"/>
    <w:rsid w:val="00433365"/>
    <w:rsid w:val="00433B40"/>
    <w:rsid w:val="00433EDF"/>
    <w:rsid w:val="00434A27"/>
    <w:rsid w:val="00434FAE"/>
    <w:rsid w:val="0043602C"/>
    <w:rsid w:val="00437BD6"/>
    <w:rsid w:val="00440FC3"/>
    <w:rsid w:val="004421AE"/>
    <w:rsid w:val="00450DB6"/>
    <w:rsid w:val="004514FA"/>
    <w:rsid w:val="004516D1"/>
    <w:rsid w:val="00453B3F"/>
    <w:rsid w:val="00454085"/>
    <w:rsid w:val="0045547E"/>
    <w:rsid w:val="00455E8E"/>
    <w:rsid w:val="00456497"/>
    <w:rsid w:val="00460BB7"/>
    <w:rsid w:val="00461ECC"/>
    <w:rsid w:val="00462101"/>
    <w:rsid w:val="004622A9"/>
    <w:rsid w:val="004650FF"/>
    <w:rsid w:val="00466133"/>
    <w:rsid w:val="00466D31"/>
    <w:rsid w:val="004677D9"/>
    <w:rsid w:val="004708F3"/>
    <w:rsid w:val="00473639"/>
    <w:rsid w:val="00476407"/>
    <w:rsid w:val="00481826"/>
    <w:rsid w:val="00481E0E"/>
    <w:rsid w:val="00481EFE"/>
    <w:rsid w:val="00482215"/>
    <w:rsid w:val="004836D3"/>
    <w:rsid w:val="00484702"/>
    <w:rsid w:val="00486722"/>
    <w:rsid w:val="00486C89"/>
    <w:rsid w:val="00487C29"/>
    <w:rsid w:val="004909E1"/>
    <w:rsid w:val="004915D9"/>
    <w:rsid w:val="00491611"/>
    <w:rsid w:val="00492B25"/>
    <w:rsid w:val="00493210"/>
    <w:rsid w:val="00493AED"/>
    <w:rsid w:val="0049456C"/>
    <w:rsid w:val="00494EBB"/>
    <w:rsid w:val="004950E4"/>
    <w:rsid w:val="004968D1"/>
    <w:rsid w:val="004A0151"/>
    <w:rsid w:val="004A1BEA"/>
    <w:rsid w:val="004A1DCD"/>
    <w:rsid w:val="004A3851"/>
    <w:rsid w:val="004A38F9"/>
    <w:rsid w:val="004A5249"/>
    <w:rsid w:val="004A5C44"/>
    <w:rsid w:val="004A6D12"/>
    <w:rsid w:val="004A6D91"/>
    <w:rsid w:val="004B0522"/>
    <w:rsid w:val="004B1423"/>
    <w:rsid w:val="004B18CB"/>
    <w:rsid w:val="004B264D"/>
    <w:rsid w:val="004B26E1"/>
    <w:rsid w:val="004B4A28"/>
    <w:rsid w:val="004B6349"/>
    <w:rsid w:val="004B6F91"/>
    <w:rsid w:val="004C08FC"/>
    <w:rsid w:val="004C0C0B"/>
    <w:rsid w:val="004C1E42"/>
    <w:rsid w:val="004C59FD"/>
    <w:rsid w:val="004C6F67"/>
    <w:rsid w:val="004D2A71"/>
    <w:rsid w:val="004D2F79"/>
    <w:rsid w:val="004D4BB5"/>
    <w:rsid w:val="004D6085"/>
    <w:rsid w:val="004D7856"/>
    <w:rsid w:val="004E15F7"/>
    <w:rsid w:val="004E20E4"/>
    <w:rsid w:val="004E53AB"/>
    <w:rsid w:val="004E5D1C"/>
    <w:rsid w:val="004E61B5"/>
    <w:rsid w:val="004F0C62"/>
    <w:rsid w:val="004F0D79"/>
    <w:rsid w:val="004F200B"/>
    <w:rsid w:val="004F37ED"/>
    <w:rsid w:val="004F426E"/>
    <w:rsid w:val="004F4756"/>
    <w:rsid w:val="004F54C7"/>
    <w:rsid w:val="004F57D1"/>
    <w:rsid w:val="004F5819"/>
    <w:rsid w:val="004F68DF"/>
    <w:rsid w:val="004F6901"/>
    <w:rsid w:val="005024F0"/>
    <w:rsid w:val="00502989"/>
    <w:rsid w:val="00502A60"/>
    <w:rsid w:val="00503CB6"/>
    <w:rsid w:val="0050701F"/>
    <w:rsid w:val="0051002D"/>
    <w:rsid w:val="00511C65"/>
    <w:rsid w:val="005129E9"/>
    <w:rsid w:val="0051369D"/>
    <w:rsid w:val="00514798"/>
    <w:rsid w:val="00515B72"/>
    <w:rsid w:val="00515D66"/>
    <w:rsid w:val="00516889"/>
    <w:rsid w:val="005168B8"/>
    <w:rsid w:val="0051719D"/>
    <w:rsid w:val="00520AA5"/>
    <w:rsid w:val="00520D41"/>
    <w:rsid w:val="005228FC"/>
    <w:rsid w:val="0052311B"/>
    <w:rsid w:val="00524082"/>
    <w:rsid w:val="005243E0"/>
    <w:rsid w:val="00524992"/>
    <w:rsid w:val="00524F0D"/>
    <w:rsid w:val="00525673"/>
    <w:rsid w:val="00525EFA"/>
    <w:rsid w:val="00527609"/>
    <w:rsid w:val="00527B42"/>
    <w:rsid w:val="005307DE"/>
    <w:rsid w:val="00532B0E"/>
    <w:rsid w:val="00532C91"/>
    <w:rsid w:val="00532D8D"/>
    <w:rsid w:val="005334AE"/>
    <w:rsid w:val="00535810"/>
    <w:rsid w:val="00536125"/>
    <w:rsid w:val="0053684A"/>
    <w:rsid w:val="005416CC"/>
    <w:rsid w:val="00542B76"/>
    <w:rsid w:val="00543748"/>
    <w:rsid w:val="00543E0B"/>
    <w:rsid w:val="0054490B"/>
    <w:rsid w:val="00544BD4"/>
    <w:rsid w:val="005458BC"/>
    <w:rsid w:val="00545E62"/>
    <w:rsid w:val="005464A3"/>
    <w:rsid w:val="0054721A"/>
    <w:rsid w:val="005475A9"/>
    <w:rsid w:val="00547B86"/>
    <w:rsid w:val="005526B8"/>
    <w:rsid w:val="005529D1"/>
    <w:rsid w:val="0055672D"/>
    <w:rsid w:val="005567B9"/>
    <w:rsid w:val="00557498"/>
    <w:rsid w:val="005606E1"/>
    <w:rsid w:val="00560D81"/>
    <w:rsid w:val="0056267D"/>
    <w:rsid w:val="005629D1"/>
    <w:rsid w:val="005629F2"/>
    <w:rsid w:val="00562DD3"/>
    <w:rsid w:val="00562E11"/>
    <w:rsid w:val="0056357F"/>
    <w:rsid w:val="005647A1"/>
    <w:rsid w:val="00566599"/>
    <w:rsid w:val="00566E65"/>
    <w:rsid w:val="005677FB"/>
    <w:rsid w:val="00567FBA"/>
    <w:rsid w:val="00571F8D"/>
    <w:rsid w:val="00576CD6"/>
    <w:rsid w:val="00577F44"/>
    <w:rsid w:val="005824A9"/>
    <w:rsid w:val="0058299E"/>
    <w:rsid w:val="00582F62"/>
    <w:rsid w:val="0058398F"/>
    <w:rsid w:val="00584519"/>
    <w:rsid w:val="00586718"/>
    <w:rsid w:val="00587A51"/>
    <w:rsid w:val="005913BE"/>
    <w:rsid w:val="00594DBB"/>
    <w:rsid w:val="00595FA3"/>
    <w:rsid w:val="00596F96"/>
    <w:rsid w:val="005A1362"/>
    <w:rsid w:val="005A228C"/>
    <w:rsid w:val="005A3AAF"/>
    <w:rsid w:val="005A428C"/>
    <w:rsid w:val="005A6DFC"/>
    <w:rsid w:val="005A7BE4"/>
    <w:rsid w:val="005A7E87"/>
    <w:rsid w:val="005B10BB"/>
    <w:rsid w:val="005B2DB4"/>
    <w:rsid w:val="005B4766"/>
    <w:rsid w:val="005B5602"/>
    <w:rsid w:val="005B5B69"/>
    <w:rsid w:val="005B6795"/>
    <w:rsid w:val="005B690A"/>
    <w:rsid w:val="005B7795"/>
    <w:rsid w:val="005B79BF"/>
    <w:rsid w:val="005C0B8B"/>
    <w:rsid w:val="005C1F34"/>
    <w:rsid w:val="005C2F7C"/>
    <w:rsid w:val="005C683B"/>
    <w:rsid w:val="005C6866"/>
    <w:rsid w:val="005C7203"/>
    <w:rsid w:val="005D01EF"/>
    <w:rsid w:val="005D194E"/>
    <w:rsid w:val="005D1D1D"/>
    <w:rsid w:val="005D1D83"/>
    <w:rsid w:val="005D1EED"/>
    <w:rsid w:val="005D24AD"/>
    <w:rsid w:val="005D43C6"/>
    <w:rsid w:val="005D4901"/>
    <w:rsid w:val="005D5799"/>
    <w:rsid w:val="005D7630"/>
    <w:rsid w:val="005D7861"/>
    <w:rsid w:val="005E082E"/>
    <w:rsid w:val="005E0864"/>
    <w:rsid w:val="005E28C9"/>
    <w:rsid w:val="005E3327"/>
    <w:rsid w:val="005E54BD"/>
    <w:rsid w:val="005E7B2D"/>
    <w:rsid w:val="005F0521"/>
    <w:rsid w:val="005F0910"/>
    <w:rsid w:val="005F0C93"/>
    <w:rsid w:val="005F2B74"/>
    <w:rsid w:val="005F300C"/>
    <w:rsid w:val="005F6297"/>
    <w:rsid w:val="005F644D"/>
    <w:rsid w:val="005F7716"/>
    <w:rsid w:val="006015B7"/>
    <w:rsid w:val="00601A22"/>
    <w:rsid w:val="00602BDE"/>
    <w:rsid w:val="00603484"/>
    <w:rsid w:val="00603497"/>
    <w:rsid w:val="00606224"/>
    <w:rsid w:val="00606F53"/>
    <w:rsid w:val="0060702E"/>
    <w:rsid w:val="00607406"/>
    <w:rsid w:val="0061035D"/>
    <w:rsid w:val="006105E2"/>
    <w:rsid w:val="0061401C"/>
    <w:rsid w:val="006140D5"/>
    <w:rsid w:val="006143F8"/>
    <w:rsid w:val="00614993"/>
    <w:rsid w:val="006156B7"/>
    <w:rsid w:val="006156F5"/>
    <w:rsid w:val="00615D29"/>
    <w:rsid w:val="00616746"/>
    <w:rsid w:val="00616AF4"/>
    <w:rsid w:val="00620943"/>
    <w:rsid w:val="006210E5"/>
    <w:rsid w:val="0062158C"/>
    <w:rsid w:val="00623E79"/>
    <w:rsid w:val="00624EDF"/>
    <w:rsid w:val="0062603F"/>
    <w:rsid w:val="006315B6"/>
    <w:rsid w:val="006318DD"/>
    <w:rsid w:val="006345A9"/>
    <w:rsid w:val="00634EFD"/>
    <w:rsid w:val="00635C2C"/>
    <w:rsid w:val="00636A3C"/>
    <w:rsid w:val="006372AE"/>
    <w:rsid w:val="0064130F"/>
    <w:rsid w:val="006417DF"/>
    <w:rsid w:val="00642841"/>
    <w:rsid w:val="00642CE7"/>
    <w:rsid w:val="006440EA"/>
    <w:rsid w:val="00645B32"/>
    <w:rsid w:val="00646445"/>
    <w:rsid w:val="006510E4"/>
    <w:rsid w:val="006570D2"/>
    <w:rsid w:val="0066112C"/>
    <w:rsid w:val="006654DA"/>
    <w:rsid w:val="00665E75"/>
    <w:rsid w:val="006671E8"/>
    <w:rsid w:val="00667A82"/>
    <w:rsid w:val="00667F89"/>
    <w:rsid w:val="0067086A"/>
    <w:rsid w:val="006711B2"/>
    <w:rsid w:val="00671382"/>
    <w:rsid w:val="00671D44"/>
    <w:rsid w:val="006720C1"/>
    <w:rsid w:val="00672321"/>
    <w:rsid w:val="00672BB8"/>
    <w:rsid w:val="00672EE6"/>
    <w:rsid w:val="00675764"/>
    <w:rsid w:val="0067614A"/>
    <w:rsid w:val="006762FD"/>
    <w:rsid w:val="00676F32"/>
    <w:rsid w:val="00677AE7"/>
    <w:rsid w:val="00684211"/>
    <w:rsid w:val="00685D73"/>
    <w:rsid w:val="006909BE"/>
    <w:rsid w:val="00690B4E"/>
    <w:rsid w:val="006930E6"/>
    <w:rsid w:val="00694F69"/>
    <w:rsid w:val="006951C9"/>
    <w:rsid w:val="00696DFA"/>
    <w:rsid w:val="006A1855"/>
    <w:rsid w:val="006A313A"/>
    <w:rsid w:val="006A3204"/>
    <w:rsid w:val="006A3432"/>
    <w:rsid w:val="006A7E1E"/>
    <w:rsid w:val="006B1374"/>
    <w:rsid w:val="006B1C61"/>
    <w:rsid w:val="006B229D"/>
    <w:rsid w:val="006B4517"/>
    <w:rsid w:val="006B667B"/>
    <w:rsid w:val="006C14AF"/>
    <w:rsid w:val="006C19D9"/>
    <w:rsid w:val="006C1DE9"/>
    <w:rsid w:val="006C3472"/>
    <w:rsid w:val="006C7545"/>
    <w:rsid w:val="006D0132"/>
    <w:rsid w:val="006D0468"/>
    <w:rsid w:val="006D114A"/>
    <w:rsid w:val="006D2014"/>
    <w:rsid w:val="006D2106"/>
    <w:rsid w:val="006D2134"/>
    <w:rsid w:val="006D2B90"/>
    <w:rsid w:val="006D4B0A"/>
    <w:rsid w:val="006D6610"/>
    <w:rsid w:val="006D6BFC"/>
    <w:rsid w:val="006D7FEA"/>
    <w:rsid w:val="006E0CF6"/>
    <w:rsid w:val="006E17E3"/>
    <w:rsid w:val="006E18C8"/>
    <w:rsid w:val="006E2E38"/>
    <w:rsid w:val="006E4901"/>
    <w:rsid w:val="006F3336"/>
    <w:rsid w:val="006F35F0"/>
    <w:rsid w:val="006F3690"/>
    <w:rsid w:val="006F4DA7"/>
    <w:rsid w:val="0070007E"/>
    <w:rsid w:val="00700FF1"/>
    <w:rsid w:val="00702AFF"/>
    <w:rsid w:val="00703730"/>
    <w:rsid w:val="00704056"/>
    <w:rsid w:val="007042EC"/>
    <w:rsid w:val="00704CD5"/>
    <w:rsid w:val="007050EE"/>
    <w:rsid w:val="0070575E"/>
    <w:rsid w:val="007063EC"/>
    <w:rsid w:val="00710752"/>
    <w:rsid w:val="00710864"/>
    <w:rsid w:val="00710967"/>
    <w:rsid w:val="007114E1"/>
    <w:rsid w:val="0071202D"/>
    <w:rsid w:val="007155B9"/>
    <w:rsid w:val="007157AB"/>
    <w:rsid w:val="0071600B"/>
    <w:rsid w:val="00720B37"/>
    <w:rsid w:val="00726579"/>
    <w:rsid w:val="00730286"/>
    <w:rsid w:val="00730502"/>
    <w:rsid w:val="00732ECB"/>
    <w:rsid w:val="007338E0"/>
    <w:rsid w:val="0073391E"/>
    <w:rsid w:val="007343AA"/>
    <w:rsid w:val="007343BF"/>
    <w:rsid w:val="007344BE"/>
    <w:rsid w:val="00735475"/>
    <w:rsid w:val="0073640D"/>
    <w:rsid w:val="00737A04"/>
    <w:rsid w:val="007403A1"/>
    <w:rsid w:val="00742541"/>
    <w:rsid w:val="00742630"/>
    <w:rsid w:val="00743BB1"/>
    <w:rsid w:val="00744796"/>
    <w:rsid w:val="00745B2B"/>
    <w:rsid w:val="00747BF9"/>
    <w:rsid w:val="00747DC0"/>
    <w:rsid w:val="00750BF9"/>
    <w:rsid w:val="00751D18"/>
    <w:rsid w:val="007522DC"/>
    <w:rsid w:val="00752D50"/>
    <w:rsid w:val="00753E1F"/>
    <w:rsid w:val="0075463A"/>
    <w:rsid w:val="00754725"/>
    <w:rsid w:val="00755C58"/>
    <w:rsid w:val="007565C4"/>
    <w:rsid w:val="00756AC3"/>
    <w:rsid w:val="007607C1"/>
    <w:rsid w:val="00760C8C"/>
    <w:rsid w:val="007619F7"/>
    <w:rsid w:val="00762A3A"/>
    <w:rsid w:val="00763D7C"/>
    <w:rsid w:val="007666FA"/>
    <w:rsid w:val="00773D40"/>
    <w:rsid w:val="007750EA"/>
    <w:rsid w:val="0077597D"/>
    <w:rsid w:val="00780ED8"/>
    <w:rsid w:val="007820B9"/>
    <w:rsid w:val="00782102"/>
    <w:rsid w:val="00783B8E"/>
    <w:rsid w:val="0078535D"/>
    <w:rsid w:val="00787559"/>
    <w:rsid w:val="007875FD"/>
    <w:rsid w:val="00787C15"/>
    <w:rsid w:val="00790DB9"/>
    <w:rsid w:val="00791966"/>
    <w:rsid w:val="00792E1C"/>
    <w:rsid w:val="00794335"/>
    <w:rsid w:val="007A2984"/>
    <w:rsid w:val="007A2F49"/>
    <w:rsid w:val="007A5722"/>
    <w:rsid w:val="007A6954"/>
    <w:rsid w:val="007A72C7"/>
    <w:rsid w:val="007A749A"/>
    <w:rsid w:val="007A7501"/>
    <w:rsid w:val="007B05A7"/>
    <w:rsid w:val="007B0BFA"/>
    <w:rsid w:val="007B1A83"/>
    <w:rsid w:val="007B1C60"/>
    <w:rsid w:val="007B2AC3"/>
    <w:rsid w:val="007B2DFC"/>
    <w:rsid w:val="007B3C8F"/>
    <w:rsid w:val="007B55E2"/>
    <w:rsid w:val="007B5830"/>
    <w:rsid w:val="007B5934"/>
    <w:rsid w:val="007B5CDB"/>
    <w:rsid w:val="007C02CA"/>
    <w:rsid w:val="007C1801"/>
    <w:rsid w:val="007C1E0E"/>
    <w:rsid w:val="007C524C"/>
    <w:rsid w:val="007C72F0"/>
    <w:rsid w:val="007C74D6"/>
    <w:rsid w:val="007D1FC5"/>
    <w:rsid w:val="007D6077"/>
    <w:rsid w:val="007E0C68"/>
    <w:rsid w:val="007E2551"/>
    <w:rsid w:val="007E2DAB"/>
    <w:rsid w:val="007E46BF"/>
    <w:rsid w:val="007E49DB"/>
    <w:rsid w:val="007E54FE"/>
    <w:rsid w:val="007E5790"/>
    <w:rsid w:val="007E5A4B"/>
    <w:rsid w:val="007F0506"/>
    <w:rsid w:val="007F068A"/>
    <w:rsid w:val="007F25AA"/>
    <w:rsid w:val="007F4260"/>
    <w:rsid w:val="007F5A3E"/>
    <w:rsid w:val="007F6832"/>
    <w:rsid w:val="007F716D"/>
    <w:rsid w:val="00801BDF"/>
    <w:rsid w:val="008037C9"/>
    <w:rsid w:val="008037FC"/>
    <w:rsid w:val="00804CD1"/>
    <w:rsid w:val="008051C6"/>
    <w:rsid w:val="00806393"/>
    <w:rsid w:val="00811FC6"/>
    <w:rsid w:val="00813798"/>
    <w:rsid w:val="00813983"/>
    <w:rsid w:val="00813D54"/>
    <w:rsid w:val="00814643"/>
    <w:rsid w:val="00814708"/>
    <w:rsid w:val="0081480A"/>
    <w:rsid w:val="00814E56"/>
    <w:rsid w:val="0081652B"/>
    <w:rsid w:val="00816FCD"/>
    <w:rsid w:val="008172DB"/>
    <w:rsid w:val="008205CE"/>
    <w:rsid w:val="008221F0"/>
    <w:rsid w:val="00822260"/>
    <w:rsid w:val="00822DA4"/>
    <w:rsid w:val="00823D45"/>
    <w:rsid w:val="0082474C"/>
    <w:rsid w:val="008256D4"/>
    <w:rsid w:val="00825CED"/>
    <w:rsid w:val="00826C81"/>
    <w:rsid w:val="00830AD2"/>
    <w:rsid w:val="00831061"/>
    <w:rsid w:val="0083218A"/>
    <w:rsid w:val="00832213"/>
    <w:rsid w:val="008330BD"/>
    <w:rsid w:val="00833AB1"/>
    <w:rsid w:val="0083728F"/>
    <w:rsid w:val="00840926"/>
    <w:rsid w:val="00842094"/>
    <w:rsid w:val="008432F8"/>
    <w:rsid w:val="008434DE"/>
    <w:rsid w:val="00843728"/>
    <w:rsid w:val="00843ED5"/>
    <w:rsid w:val="008447AD"/>
    <w:rsid w:val="00844825"/>
    <w:rsid w:val="00844B38"/>
    <w:rsid w:val="00845158"/>
    <w:rsid w:val="00845E67"/>
    <w:rsid w:val="008464BB"/>
    <w:rsid w:val="0084673C"/>
    <w:rsid w:val="0085006D"/>
    <w:rsid w:val="008523D0"/>
    <w:rsid w:val="00854F3C"/>
    <w:rsid w:val="008557F9"/>
    <w:rsid w:val="00856271"/>
    <w:rsid w:val="00856DB2"/>
    <w:rsid w:val="00856F12"/>
    <w:rsid w:val="0085795A"/>
    <w:rsid w:val="00860378"/>
    <w:rsid w:val="008605D8"/>
    <w:rsid w:val="00862E20"/>
    <w:rsid w:val="00864240"/>
    <w:rsid w:val="00864663"/>
    <w:rsid w:val="008654B3"/>
    <w:rsid w:val="00865E55"/>
    <w:rsid w:val="008669FD"/>
    <w:rsid w:val="00866C8E"/>
    <w:rsid w:val="00866E9B"/>
    <w:rsid w:val="008670E2"/>
    <w:rsid w:val="008671C9"/>
    <w:rsid w:val="008712C1"/>
    <w:rsid w:val="00873ADE"/>
    <w:rsid w:val="008757F7"/>
    <w:rsid w:val="00881FD6"/>
    <w:rsid w:val="008838E0"/>
    <w:rsid w:val="00885E16"/>
    <w:rsid w:val="00887598"/>
    <w:rsid w:val="008902E0"/>
    <w:rsid w:val="00892059"/>
    <w:rsid w:val="00893D33"/>
    <w:rsid w:val="00894B7A"/>
    <w:rsid w:val="00896013"/>
    <w:rsid w:val="0089686C"/>
    <w:rsid w:val="008A0862"/>
    <w:rsid w:val="008A0CD9"/>
    <w:rsid w:val="008A1401"/>
    <w:rsid w:val="008A2D2F"/>
    <w:rsid w:val="008A2FF5"/>
    <w:rsid w:val="008A389A"/>
    <w:rsid w:val="008A5F5C"/>
    <w:rsid w:val="008A68A7"/>
    <w:rsid w:val="008A72D0"/>
    <w:rsid w:val="008A785A"/>
    <w:rsid w:val="008B0438"/>
    <w:rsid w:val="008B0F81"/>
    <w:rsid w:val="008B32A2"/>
    <w:rsid w:val="008B4A73"/>
    <w:rsid w:val="008B5F4F"/>
    <w:rsid w:val="008B7B13"/>
    <w:rsid w:val="008C07E6"/>
    <w:rsid w:val="008C1BA6"/>
    <w:rsid w:val="008C1E3F"/>
    <w:rsid w:val="008C20D8"/>
    <w:rsid w:val="008C63CA"/>
    <w:rsid w:val="008C7AAD"/>
    <w:rsid w:val="008D014B"/>
    <w:rsid w:val="008D0D97"/>
    <w:rsid w:val="008D1DBA"/>
    <w:rsid w:val="008D222C"/>
    <w:rsid w:val="008D3109"/>
    <w:rsid w:val="008D39D0"/>
    <w:rsid w:val="008D468E"/>
    <w:rsid w:val="008D4A80"/>
    <w:rsid w:val="008D4FED"/>
    <w:rsid w:val="008D527C"/>
    <w:rsid w:val="008D619F"/>
    <w:rsid w:val="008D6FA2"/>
    <w:rsid w:val="008D6FC1"/>
    <w:rsid w:val="008E2A48"/>
    <w:rsid w:val="008E2BE3"/>
    <w:rsid w:val="008E304C"/>
    <w:rsid w:val="008E3AC9"/>
    <w:rsid w:val="008F15FC"/>
    <w:rsid w:val="008F3CBE"/>
    <w:rsid w:val="008F4710"/>
    <w:rsid w:val="008F7452"/>
    <w:rsid w:val="008F7F64"/>
    <w:rsid w:val="0090079E"/>
    <w:rsid w:val="009013EA"/>
    <w:rsid w:val="00902133"/>
    <w:rsid w:val="00904C0E"/>
    <w:rsid w:val="00905183"/>
    <w:rsid w:val="00907927"/>
    <w:rsid w:val="00911885"/>
    <w:rsid w:val="00911FFB"/>
    <w:rsid w:val="0091251F"/>
    <w:rsid w:val="00912B10"/>
    <w:rsid w:val="00916AB0"/>
    <w:rsid w:val="00921A8D"/>
    <w:rsid w:val="00922DEC"/>
    <w:rsid w:val="00925FCC"/>
    <w:rsid w:val="00930668"/>
    <w:rsid w:val="00930D9B"/>
    <w:rsid w:val="009322FE"/>
    <w:rsid w:val="00932D58"/>
    <w:rsid w:val="00933E9B"/>
    <w:rsid w:val="0093757F"/>
    <w:rsid w:val="009414E8"/>
    <w:rsid w:val="00941A41"/>
    <w:rsid w:val="00942807"/>
    <w:rsid w:val="009468D9"/>
    <w:rsid w:val="00950E0D"/>
    <w:rsid w:val="00951642"/>
    <w:rsid w:val="00951F77"/>
    <w:rsid w:val="00954AE0"/>
    <w:rsid w:val="00955606"/>
    <w:rsid w:val="00955C1F"/>
    <w:rsid w:val="009566CE"/>
    <w:rsid w:val="00960B1A"/>
    <w:rsid w:val="00965831"/>
    <w:rsid w:val="0096647F"/>
    <w:rsid w:val="00966E46"/>
    <w:rsid w:val="00967111"/>
    <w:rsid w:val="009705E7"/>
    <w:rsid w:val="00970991"/>
    <w:rsid w:val="0097121D"/>
    <w:rsid w:val="0097256D"/>
    <w:rsid w:val="009744E7"/>
    <w:rsid w:val="009753BC"/>
    <w:rsid w:val="00976E10"/>
    <w:rsid w:val="00980304"/>
    <w:rsid w:val="00980D30"/>
    <w:rsid w:val="009816BE"/>
    <w:rsid w:val="0098363C"/>
    <w:rsid w:val="00983E2E"/>
    <w:rsid w:val="009841C5"/>
    <w:rsid w:val="00986E23"/>
    <w:rsid w:val="00987FD4"/>
    <w:rsid w:val="009920AC"/>
    <w:rsid w:val="00992721"/>
    <w:rsid w:val="009948D4"/>
    <w:rsid w:val="00994D89"/>
    <w:rsid w:val="009A0DB9"/>
    <w:rsid w:val="009A170D"/>
    <w:rsid w:val="009A1C31"/>
    <w:rsid w:val="009A1ED2"/>
    <w:rsid w:val="009A3232"/>
    <w:rsid w:val="009A369B"/>
    <w:rsid w:val="009A3E19"/>
    <w:rsid w:val="009A4A4E"/>
    <w:rsid w:val="009A4BC9"/>
    <w:rsid w:val="009A60CA"/>
    <w:rsid w:val="009A7CAD"/>
    <w:rsid w:val="009A7D04"/>
    <w:rsid w:val="009B3858"/>
    <w:rsid w:val="009B4E34"/>
    <w:rsid w:val="009B651E"/>
    <w:rsid w:val="009B72DD"/>
    <w:rsid w:val="009B78EE"/>
    <w:rsid w:val="009C0229"/>
    <w:rsid w:val="009C07D3"/>
    <w:rsid w:val="009C07D6"/>
    <w:rsid w:val="009C225D"/>
    <w:rsid w:val="009C4118"/>
    <w:rsid w:val="009C4881"/>
    <w:rsid w:val="009C4A7A"/>
    <w:rsid w:val="009C64DD"/>
    <w:rsid w:val="009C705F"/>
    <w:rsid w:val="009D1DD1"/>
    <w:rsid w:val="009D391E"/>
    <w:rsid w:val="009D3BD6"/>
    <w:rsid w:val="009D3E9E"/>
    <w:rsid w:val="009D4168"/>
    <w:rsid w:val="009D538B"/>
    <w:rsid w:val="009D60AE"/>
    <w:rsid w:val="009D7262"/>
    <w:rsid w:val="009D75E7"/>
    <w:rsid w:val="009D7BDC"/>
    <w:rsid w:val="009E03F8"/>
    <w:rsid w:val="009E19D5"/>
    <w:rsid w:val="009E38E1"/>
    <w:rsid w:val="009E457D"/>
    <w:rsid w:val="009E4698"/>
    <w:rsid w:val="009E491E"/>
    <w:rsid w:val="009E4C5D"/>
    <w:rsid w:val="009F04FF"/>
    <w:rsid w:val="009F07FD"/>
    <w:rsid w:val="009F0A67"/>
    <w:rsid w:val="009F0FB0"/>
    <w:rsid w:val="009F2303"/>
    <w:rsid w:val="009F47BF"/>
    <w:rsid w:val="009F567E"/>
    <w:rsid w:val="009F5A06"/>
    <w:rsid w:val="009F60C0"/>
    <w:rsid w:val="009F7146"/>
    <w:rsid w:val="00A00230"/>
    <w:rsid w:val="00A10845"/>
    <w:rsid w:val="00A10D8C"/>
    <w:rsid w:val="00A110B6"/>
    <w:rsid w:val="00A11E49"/>
    <w:rsid w:val="00A12DB7"/>
    <w:rsid w:val="00A12E08"/>
    <w:rsid w:val="00A12E5C"/>
    <w:rsid w:val="00A17E13"/>
    <w:rsid w:val="00A21537"/>
    <w:rsid w:val="00A216AB"/>
    <w:rsid w:val="00A21A4E"/>
    <w:rsid w:val="00A21B70"/>
    <w:rsid w:val="00A23D6B"/>
    <w:rsid w:val="00A24679"/>
    <w:rsid w:val="00A25837"/>
    <w:rsid w:val="00A31267"/>
    <w:rsid w:val="00A31425"/>
    <w:rsid w:val="00A33DE5"/>
    <w:rsid w:val="00A3489C"/>
    <w:rsid w:val="00A34C9B"/>
    <w:rsid w:val="00A35114"/>
    <w:rsid w:val="00A360F2"/>
    <w:rsid w:val="00A420C0"/>
    <w:rsid w:val="00A427F9"/>
    <w:rsid w:val="00A433F8"/>
    <w:rsid w:val="00A43CA4"/>
    <w:rsid w:val="00A44221"/>
    <w:rsid w:val="00A44B28"/>
    <w:rsid w:val="00A4536B"/>
    <w:rsid w:val="00A465D4"/>
    <w:rsid w:val="00A46AAF"/>
    <w:rsid w:val="00A47DF3"/>
    <w:rsid w:val="00A5240F"/>
    <w:rsid w:val="00A5371B"/>
    <w:rsid w:val="00A53A92"/>
    <w:rsid w:val="00A56769"/>
    <w:rsid w:val="00A616BC"/>
    <w:rsid w:val="00A64436"/>
    <w:rsid w:val="00A66CAF"/>
    <w:rsid w:val="00A704B9"/>
    <w:rsid w:val="00A7062E"/>
    <w:rsid w:val="00A716F4"/>
    <w:rsid w:val="00A71BD6"/>
    <w:rsid w:val="00A7259C"/>
    <w:rsid w:val="00A72E62"/>
    <w:rsid w:val="00A75627"/>
    <w:rsid w:val="00A75AAD"/>
    <w:rsid w:val="00A75CF2"/>
    <w:rsid w:val="00A835B9"/>
    <w:rsid w:val="00A83731"/>
    <w:rsid w:val="00A84AF5"/>
    <w:rsid w:val="00A84EDF"/>
    <w:rsid w:val="00A85D11"/>
    <w:rsid w:val="00A86891"/>
    <w:rsid w:val="00A86C4B"/>
    <w:rsid w:val="00A9003F"/>
    <w:rsid w:val="00A90DD1"/>
    <w:rsid w:val="00A90E54"/>
    <w:rsid w:val="00A9144E"/>
    <w:rsid w:val="00A9291D"/>
    <w:rsid w:val="00A92E1F"/>
    <w:rsid w:val="00A93ABE"/>
    <w:rsid w:val="00A93B53"/>
    <w:rsid w:val="00A94C1F"/>
    <w:rsid w:val="00A971C6"/>
    <w:rsid w:val="00A97CA0"/>
    <w:rsid w:val="00AA0AB7"/>
    <w:rsid w:val="00AA335D"/>
    <w:rsid w:val="00AA3999"/>
    <w:rsid w:val="00AA42C3"/>
    <w:rsid w:val="00AA7D77"/>
    <w:rsid w:val="00AA7F32"/>
    <w:rsid w:val="00AB0223"/>
    <w:rsid w:val="00AB04FE"/>
    <w:rsid w:val="00AB492D"/>
    <w:rsid w:val="00AB4A38"/>
    <w:rsid w:val="00AB59AA"/>
    <w:rsid w:val="00AB5C4D"/>
    <w:rsid w:val="00AC1F16"/>
    <w:rsid w:val="00AC403D"/>
    <w:rsid w:val="00AD0519"/>
    <w:rsid w:val="00AD189C"/>
    <w:rsid w:val="00AD2339"/>
    <w:rsid w:val="00AD3096"/>
    <w:rsid w:val="00AD4C28"/>
    <w:rsid w:val="00AD6829"/>
    <w:rsid w:val="00AE0B81"/>
    <w:rsid w:val="00AE3886"/>
    <w:rsid w:val="00AE54CD"/>
    <w:rsid w:val="00AE6050"/>
    <w:rsid w:val="00AE62AC"/>
    <w:rsid w:val="00AE78FC"/>
    <w:rsid w:val="00AE7937"/>
    <w:rsid w:val="00AF0666"/>
    <w:rsid w:val="00AF25EE"/>
    <w:rsid w:val="00AF49C1"/>
    <w:rsid w:val="00AF5E9D"/>
    <w:rsid w:val="00AF7DD6"/>
    <w:rsid w:val="00B003CB"/>
    <w:rsid w:val="00B02C44"/>
    <w:rsid w:val="00B02E05"/>
    <w:rsid w:val="00B04A78"/>
    <w:rsid w:val="00B0739C"/>
    <w:rsid w:val="00B07732"/>
    <w:rsid w:val="00B103DB"/>
    <w:rsid w:val="00B10B5F"/>
    <w:rsid w:val="00B12DBA"/>
    <w:rsid w:val="00B145CC"/>
    <w:rsid w:val="00B151AC"/>
    <w:rsid w:val="00B162B4"/>
    <w:rsid w:val="00B16B52"/>
    <w:rsid w:val="00B1724B"/>
    <w:rsid w:val="00B17FD9"/>
    <w:rsid w:val="00B20A09"/>
    <w:rsid w:val="00B214E1"/>
    <w:rsid w:val="00B21536"/>
    <w:rsid w:val="00B23F9A"/>
    <w:rsid w:val="00B241BF"/>
    <w:rsid w:val="00B24472"/>
    <w:rsid w:val="00B24C47"/>
    <w:rsid w:val="00B24CC6"/>
    <w:rsid w:val="00B264CD"/>
    <w:rsid w:val="00B269EA"/>
    <w:rsid w:val="00B335D4"/>
    <w:rsid w:val="00B34E5F"/>
    <w:rsid w:val="00B365ED"/>
    <w:rsid w:val="00B369E2"/>
    <w:rsid w:val="00B37286"/>
    <w:rsid w:val="00B37D29"/>
    <w:rsid w:val="00B40496"/>
    <w:rsid w:val="00B40B0C"/>
    <w:rsid w:val="00B40B7B"/>
    <w:rsid w:val="00B448A6"/>
    <w:rsid w:val="00B50103"/>
    <w:rsid w:val="00B50E00"/>
    <w:rsid w:val="00B51FCD"/>
    <w:rsid w:val="00B52314"/>
    <w:rsid w:val="00B52901"/>
    <w:rsid w:val="00B53AF7"/>
    <w:rsid w:val="00B566B5"/>
    <w:rsid w:val="00B57345"/>
    <w:rsid w:val="00B60014"/>
    <w:rsid w:val="00B622CB"/>
    <w:rsid w:val="00B6354A"/>
    <w:rsid w:val="00B63930"/>
    <w:rsid w:val="00B66DF6"/>
    <w:rsid w:val="00B67D8E"/>
    <w:rsid w:val="00B70578"/>
    <w:rsid w:val="00B716BA"/>
    <w:rsid w:val="00B717E5"/>
    <w:rsid w:val="00B71A33"/>
    <w:rsid w:val="00B7357D"/>
    <w:rsid w:val="00B7405E"/>
    <w:rsid w:val="00B77A41"/>
    <w:rsid w:val="00B813A2"/>
    <w:rsid w:val="00B8491A"/>
    <w:rsid w:val="00B86E91"/>
    <w:rsid w:val="00B91D13"/>
    <w:rsid w:val="00B91DEF"/>
    <w:rsid w:val="00B922A2"/>
    <w:rsid w:val="00B941CC"/>
    <w:rsid w:val="00B94211"/>
    <w:rsid w:val="00B95514"/>
    <w:rsid w:val="00B95689"/>
    <w:rsid w:val="00B95959"/>
    <w:rsid w:val="00BA13D9"/>
    <w:rsid w:val="00BA1D24"/>
    <w:rsid w:val="00BA47D9"/>
    <w:rsid w:val="00BA4D1D"/>
    <w:rsid w:val="00BA516D"/>
    <w:rsid w:val="00BA7749"/>
    <w:rsid w:val="00BA7C12"/>
    <w:rsid w:val="00BB0328"/>
    <w:rsid w:val="00BB1038"/>
    <w:rsid w:val="00BB175E"/>
    <w:rsid w:val="00BB2501"/>
    <w:rsid w:val="00BB30CA"/>
    <w:rsid w:val="00BB350B"/>
    <w:rsid w:val="00BB3E8C"/>
    <w:rsid w:val="00BB3F92"/>
    <w:rsid w:val="00BB4B55"/>
    <w:rsid w:val="00BB643B"/>
    <w:rsid w:val="00BB6968"/>
    <w:rsid w:val="00BB6F63"/>
    <w:rsid w:val="00BB7419"/>
    <w:rsid w:val="00BB7910"/>
    <w:rsid w:val="00BC06DE"/>
    <w:rsid w:val="00BC36C8"/>
    <w:rsid w:val="00BC39F0"/>
    <w:rsid w:val="00BC3CB6"/>
    <w:rsid w:val="00BC7060"/>
    <w:rsid w:val="00BC7C15"/>
    <w:rsid w:val="00BD0A17"/>
    <w:rsid w:val="00BD4A89"/>
    <w:rsid w:val="00BD5A04"/>
    <w:rsid w:val="00BE18E8"/>
    <w:rsid w:val="00BE1CF4"/>
    <w:rsid w:val="00BE351D"/>
    <w:rsid w:val="00BE3C5A"/>
    <w:rsid w:val="00BE443C"/>
    <w:rsid w:val="00BE4C36"/>
    <w:rsid w:val="00BE4C5D"/>
    <w:rsid w:val="00BE5099"/>
    <w:rsid w:val="00BE553A"/>
    <w:rsid w:val="00BE5853"/>
    <w:rsid w:val="00BE7EDD"/>
    <w:rsid w:val="00BF098A"/>
    <w:rsid w:val="00BF43E7"/>
    <w:rsid w:val="00BF4400"/>
    <w:rsid w:val="00BF4ABC"/>
    <w:rsid w:val="00BF50E3"/>
    <w:rsid w:val="00BF52EB"/>
    <w:rsid w:val="00BF7FB1"/>
    <w:rsid w:val="00C00979"/>
    <w:rsid w:val="00C0180F"/>
    <w:rsid w:val="00C02682"/>
    <w:rsid w:val="00C02DF3"/>
    <w:rsid w:val="00C03802"/>
    <w:rsid w:val="00C03F69"/>
    <w:rsid w:val="00C04B5E"/>
    <w:rsid w:val="00C051C7"/>
    <w:rsid w:val="00C05EE1"/>
    <w:rsid w:val="00C06096"/>
    <w:rsid w:val="00C061E1"/>
    <w:rsid w:val="00C06552"/>
    <w:rsid w:val="00C07C4C"/>
    <w:rsid w:val="00C11CA8"/>
    <w:rsid w:val="00C12586"/>
    <w:rsid w:val="00C1372E"/>
    <w:rsid w:val="00C1465B"/>
    <w:rsid w:val="00C15172"/>
    <w:rsid w:val="00C15F9D"/>
    <w:rsid w:val="00C1760A"/>
    <w:rsid w:val="00C17655"/>
    <w:rsid w:val="00C17948"/>
    <w:rsid w:val="00C205F0"/>
    <w:rsid w:val="00C2210C"/>
    <w:rsid w:val="00C2398F"/>
    <w:rsid w:val="00C24F7E"/>
    <w:rsid w:val="00C259B4"/>
    <w:rsid w:val="00C26414"/>
    <w:rsid w:val="00C27A26"/>
    <w:rsid w:val="00C27B3F"/>
    <w:rsid w:val="00C30857"/>
    <w:rsid w:val="00C31D62"/>
    <w:rsid w:val="00C325CB"/>
    <w:rsid w:val="00C32A50"/>
    <w:rsid w:val="00C36796"/>
    <w:rsid w:val="00C370C1"/>
    <w:rsid w:val="00C37CF4"/>
    <w:rsid w:val="00C400D0"/>
    <w:rsid w:val="00C42484"/>
    <w:rsid w:val="00C42876"/>
    <w:rsid w:val="00C44459"/>
    <w:rsid w:val="00C44C4D"/>
    <w:rsid w:val="00C44DE2"/>
    <w:rsid w:val="00C4520F"/>
    <w:rsid w:val="00C45847"/>
    <w:rsid w:val="00C468EC"/>
    <w:rsid w:val="00C4698A"/>
    <w:rsid w:val="00C46E35"/>
    <w:rsid w:val="00C51884"/>
    <w:rsid w:val="00C51FB0"/>
    <w:rsid w:val="00C521CC"/>
    <w:rsid w:val="00C52D57"/>
    <w:rsid w:val="00C53D11"/>
    <w:rsid w:val="00C53F4D"/>
    <w:rsid w:val="00C56C02"/>
    <w:rsid w:val="00C5738D"/>
    <w:rsid w:val="00C577F0"/>
    <w:rsid w:val="00C57A0F"/>
    <w:rsid w:val="00C57EB9"/>
    <w:rsid w:val="00C6019C"/>
    <w:rsid w:val="00C608C3"/>
    <w:rsid w:val="00C609A5"/>
    <w:rsid w:val="00C61467"/>
    <w:rsid w:val="00C61FB6"/>
    <w:rsid w:val="00C6211A"/>
    <w:rsid w:val="00C62439"/>
    <w:rsid w:val="00C64FFA"/>
    <w:rsid w:val="00C65F7D"/>
    <w:rsid w:val="00C7052B"/>
    <w:rsid w:val="00C711B5"/>
    <w:rsid w:val="00C72D39"/>
    <w:rsid w:val="00C73F1D"/>
    <w:rsid w:val="00C77991"/>
    <w:rsid w:val="00C77A93"/>
    <w:rsid w:val="00C81C9E"/>
    <w:rsid w:val="00C8263C"/>
    <w:rsid w:val="00C834F4"/>
    <w:rsid w:val="00C83E81"/>
    <w:rsid w:val="00C84B96"/>
    <w:rsid w:val="00C84C68"/>
    <w:rsid w:val="00C857F0"/>
    <w:rsid w:val="00C85A99"/>
    <w:rsid w:val="00C866AA"/>
    <w:rsid w:val="00C87F43"/>
    <w:rsid w:val="00C92A7C"/>
    <w:rsid w:val="00C94273"/>
    <w:rsid w:val="00C960F6"/>
    <w:rsid w:val="00C9789C"/>
    <w:rsid w:val="00C97F5E"/>
    <w:rsid w:val="00CA1E6D"/>
    <w:rsid w:val="00CA3DA3"/>
    <w:rsid w:val="00CA3E2E"/>
    <w:rsid w:val="00CA6F23"/>
    <w:rsid w:val="00CB125D"/>
    <w:rsid w:val="00CB3205"/>
    <w:rsid w:val="00CB3987"/>
    <w:rsid w:val="00CB3C6C"/>
    <w:rsid w:val="00CB3D6F"/>
    <w:rsid w:val="00CB4838"/>
    <w:rsid w:val="00CB5C9A"/>
    <w:rsid w:val="00CB75C5"/>
    <w:rsid w:val="00CB78FE"/>
    <w:rsid w:val="00CC389C"/>
    <w:rsid w:val="00CC463D"/>
    <w:rsid w:val="00CC5EBE"/>
    <w:rsid w:val="00CC7360"/>
    <w:rsid w:val="00CC7720"/>
    <w:rsid w:val="00CD25F9"/>
    <w:rsid w:val="00CD2689"/>
    <w:rsid w:val="00CD2DA4"/>
    <w:rsid w:val="00CD31EF"/>
    <w:rsid w:val="00CD7BE1"/>
    <w:rsid w:val="00CD7FB1"/>
    <w:rsid w:val="00CE1D41"/>
    <w:rsid w:val="00CE3F12"/>
    <w:rsid w:val="00CE463C"/>
    <w:rsid w:val="00CE703D"/>
    <w:rsid w:val="00CE78CD"/>
    <w:rsid w:val="00CF1652"/>
    <w:rsid w:val="00CF53DA"/>
    <w:rsid w:val="00CF57C3"/>
    <w:rsid w:val="00CF5A0E"/>
    <w:rsid w:val="00CF6FFD"/>
    <w:rsid w:val="00CF7899"/>
    <w:rsid w:val="00D02587"/>
    <w:rsid w:val="00D02639"/>
    <w:rsid w:val="00D02A7B"/>
    <w:rsid w:val="00D07AFE"/>
    <w:rsid w:val="00D101B7"/>
    <w:rsid w:val="00D12976"/>
    <w:rsid w:val="00D14550"/>
    <w:rsid w:val="00D16276"/>
    <w:rsid w:val="00D21C34"/>
    <w:rsid w:val="00D24F3C"/>
    <w:rsid w:val="00D3137C"/>
    <w:rsid w:val="00D3416E"/>
    <w:rsid w:val="00D35033"/>
    <w:rsid w:val="00D36F28"/>
    <w:rsid w:val="00D378D3"/>
    <w:rsid w:val="00D41003"/>
    <w:rsid w:val="00D41751"/>
    <w:rsid w:val="00D41824"/>
    <w:rsid w:val="00D41BE9"/>
    <w:rsid w:val="00D427EF"/>
    <w:rsid w:val="00D42CF8"/>
    <w:rsid w:val="00D42D01"/>
    <w:rsid w:val="00D44224"/>
    <w:rsid w:val="00D475C1"/>
    <w:rsid w:val="00D4799D"/>
    <w:rsid w:val="00D52C3C"/>
    <w:rsid w:val="00D53139"/>
    <w:rsid w:val="00D53384"/>
    <w:rsid w:val="00D540CD"/>
    <w:rsid w:val="00D5436C"/>
    <w:rsid w:val="00D56A0A"/>
    <w:rsid w:val="00D6192A"/>
    <w:rsid w:val="00D61BA7"/>
    <w:rsid w:val="00D6231F"/>
    <w:rsid w:val="00D633E8"/>
    <w:rsid w:val="00D63EB2"/>
    <w:rsid w:val="00D64C34"/>
    <w:rsid w:val="00D65298"/>
    <w:rsid w:val="00D66DA0"/>
    <w:rsid w:val="00D71BDC"/>
    <w:rsid w:val="00D741C2"/>
    <w:rsid w:val="00D753F2"/>
    <w:rsid w:val="00D774A8"/>
    <w:rsid w:val="00D808C3"/>
    <w:rsid w:val="00D8200F"/>
    <w:rsid w:val="00D84AB9"/>
    <w:rsid w:val="00D85A35"/>
    <w:rsid w:val="00D86C38"/>
    <w:rsid w:val="00D8711B"/>
    <w:rsid w:val="00D94079"/>
    <w:rsid w:val="00D94A7F"/>
    <w:rsid w:val="00D96A7A"/>
    <w:rsid w:val="00D96C04"/>
    <w:rsid w:val="00D972B1"/>
    <w:rsid w:val="00D972D9"/>
    <w:rsid w:val="00D974DC"/>
    <w:rsid w:val="00D97619"/>
    <w:rsid w:val="00D97CC2"/>
    <w:rsid w:val="00DA032A"/>
    <w:rsid w:val="00DA047B"/>
    <w:rsid w:val="00DA1B2D"/>
    <w:rsid w:val="00DA1F14"/>
    <w:rsid w:val="00DA2AB5"/>
    <w:rsid w:val="00DA30E3"/>
    <w:rsid w:val="00DA4779"/>
    <w:rsid w:val="00DA4B97"/>
    <w:rsid w:val="00DA5F08"/>
    <w:rsid w:val="00DA6C28"/>
    <w:rsid w:val="00DB0C54"/>
    <w:rsid w:val="00DB231C"/>
    <w:rsid w:val="00DB27BA"/>
    <w:rsid w:val="00DB4FCD"/>
    <w:rsid w:val="00DB5419"/>
    <w:rsid w:val="00DB5964"/>
    <w:rsid w:val="00DB64A6"/>
    <w:rsid w:val="00DB6B96"/>
    <w:rsid w:val="00DC0463"/>
    <w:rsid w:val="00DC3E12"/>
    <w:rsid w:val="00DC3F10"/>
    <w:rsid w:val="00DC4168"/>
    <w:rsid w:val="00DC631D"/>
    <w:rsid w:val="00DD2905"/>
    <w:rsid w:val="00DD2C21"/>
    <w:rsid w:val="00DD426C"/>
    <w:rsid w:val="00DD42D1"/>
    <w:rsid w:val="00DD4C90"/>
    <w:rsid w:val="00DD4D9A"/>
    <w:rsid w:val="00DD6CB7"/>
    <w:rsid w:val="00DD7B41"/>
    <w:rsid w:val="00DD7CFF"/>
    <w:rsid w:val="00DE0FF2"/>
    <w:rsid w:val="00DE1547"/>
    <w:rsid w:val="00DE3060"/>
    <w:rsid w:val="00DE4145"/>
    <w:rsid w:val="00DE65A1"/>
    <w:rsid w:val="00DE69AD"/>
    <w:rsid w:val="00DE711A"/>
    <w:rsid w:val="00DE77BC"/>
    <w:rsid w:val="00DF1C24"/>
    <w:rsid w:val="00DF4D9E"/>
    <w:rsid w:val="00DF4E96"/>
    <w:rsid w:val="00DF62A1"/>
    <w:rsid w:val="00E00056"/>
    <w:rsid w:val="00E01DC9"/>
    <w:rsid w:val="00E0320E"/>
    <w:rsid w:val="00E03CB9"/>
    <w:rsid w:val="00E05F05"/>
    <w:rsid w:val="00E076CA"/>
    <w:rsid w:val="00E07A8D"/>
    <w:rsid w:val="00E11D3B"/>
    <w:rsid w:val="00E14ED5"/>
    <w:rsid w:val="00E1518F"/>
    <w:rsid w:val="00E174AA"/>
    <w:rsid w:val="00E2311F"/>
    <w:rsid w:val="00E23206"/>
    <w:rsid w:val="00E241F9"/>
    <w:rsid w:val="00E24A11"/>
    <w:rsid w:val="00E24B5D"/>
    <w:rsid w:val="00E24C26"/>
    <w:rsid w:val="00E25CB0"/>
    <w:rsid w:val="00E261BF"/>
    <w:rsid w:val="00E3014D"/>
    <w:rsid w:val="00E30753"/>
    <w:rsid w:val="00E318EC"/>
    <w:rsid w:val="00E31CBD"/>
    <w:rsid w:val="00E3265C"/>
    <w:rsid w:val="00E34D25"/>
    <w:rsid w:val="00E350F4"/>
    <w:rsid w:val="00E372C4"/>
    <w:rsid w:val="00E42247"/>
    <w:rsid w:val="00E4327B"/>
    <w:rsid w:val="00E46BF9"/>
    <w:rsid w:val="00E50785"/>
    <w:rsid w:val="00E507B7"/>
    <w:rsid w:val="00E5212E"/>
    <w:rsid w:val="00E5256B"/>
    <w:rsid w:val="00E52723"/>
    <w:rsid w:val="00E52A38"/>
    <w:rsid w:val="00E52A39"/>
    <w:rsid w:val="00E53426"/>
    <w:rsid w:val="00E53E66"/>
    <w:rsid w:val="00E54EB9"/>
    <w:rsid w:val="00E55B57"/>
    <w:rsid w:val="00E5713F"/>
    <w:rsid w:val="00E578FB"/>
    <w:rsid w:val="00E6044D"/>
    <w:rsid w:val="00E61849"/>
    <w:rsid w:val="00E61C8B"/>
    <w:rsid w:val="00E62BE2"/>
    <w:rsid w:val="00E62E4E"/>
    <w:rsid w:val="00E63CB8"/>
    <w:rsid w:val="00E64365"/>
    <w:rsid w:val="00E65D2F"/>
    <w:rsid w:val="00E700F9"/>
    <w:rsid w:val="00E70234"/>
    <w:rsid w:val="00E7138D"/>
    <w:rsid w:val="00E75305"/>
    <w:rsid w:val="00E76CBD"/>
    <w:rsid w:val="00E81734"/>
    <w:rsid w:val="00E844E9"/>
    <w:rsid w:val="00E8493A"/>
    <w:rsid w:val="00E86112"/>
    <w:rsid w:val="00E8614A"/>
    <w:rsid w:val="00E863D9"/>
    <w:rsid w:val="00E90790"/>
    <w:rsid w:val="00E9146E"/>
    <w:rsid w:val="00E92E08"/>
    <w:rsid w:val="00E93C08"/>
    <w:rsid w:val="00EA1BD9"/>
    <w:rsid w:val="00EA3E36"/>
    <w:rsid w:val="00EA4151"/>
    <w:rsid w:val="00EA4B1B"/>
    <w:rsid w:val="00EA5C09"/>
    <w:rsid w:val="00EA66C9"/>
    <w:rsid w:val="00EA7082"/>
    <w:rsid w:val="00EB02F4"/>
    <w:rsid w:val="00EB333E"/>
    <w:rsid w:val="00EB3B78"/>
    <w:rsid w:val="00EB5E87"/>
    <w:rsid w:val="00EB7664"/>
    <w:rsid w:val="00EB7F4C"/>
    <w:rsid w:val="00EC0071"/>
    <w:rsid w:val="00EC0DC7"/>
    <w:rsid w:val="00EC19C4"/>
    <w:rsid w:val="00EC489A"/>
    <w:rsid w:val="00ED0334"/>
    <w:rsid w:val="00ED359B"/>
    <w:rsid w:val="00ED3B74"/>
    <w:rsid w:val="00ED44A0"/>
    <w:rsid w:val="00ED5CDC"/>
    <w:rsid w:val="00EE0C5C"/>
    <w:rsid w:val="00EE1F86"/>
    <w:rsid w:val="00EE33E0"/>
    <w:rsid w:val="00EE38F8"/>
    <w:rsid w:val="00EE405A"/>
    <w:rsid w:val="00EE4FD4"/>
    <w:rsid w:val="00EE68D5"/>
    <w:rsid w:val="00EF08C2"/>
    <w:rsid w:val="00EF3500"/>
    <w:rsid w:val="00EF3A96"/>
    <w:rsid w:val="00EF4F09"/>
    <w:rsid w:val="00EF54CF"/>
    <w:rsid w:val="00EF7700"/>
    <w:rsid w:val="00F017DE"/>
    <w:rsid w:val="00F02EFA"/>
    <w:rsid w:val="00F040E7"/>
    <w:rsid w:val="00F04B0A"/>
    <w:rsid w:val="00F06AEC"/>
    <w:rsid w:val="00F10A45"/>
    <w:rsid w:val="00F110B4"/>
    <w:rsid w:val="00F13D18"/>
    <w:rsid w:val="00F1525B"/>
    <w:rsid w:val="00F153DC"/>
    <w:rsid w:val="00F157BB"/>
    <w:rsid w:val="00F15DE5"/>
    <w:rsid w:val="00F201E6"/>
    <w:rsid w:val="00F207C7"/>
    <w:rsid w:val="00F20C53"/>
    <w:rsid w:val="00F220D6"/>
    <w:rsid w:val="00F24B21"/>
    <w:rsid w:val="00F26F8A"/>
    <w:rsid w:val="00F26FA5"/>
    <w:rsid w:val="00F278C9"/>
    <w:rsid w:val="00F30524"/>
    <w:rsid w:val="00F328F2"/>
    <w:rsid w:val="00F35106"/>
    <w:rsid w:val="00F35784"/>
    <w:rsid w:val="00F35B68"/>
    <w:rsid w:val="00F41BE7"/>
    <w:rsid w:val="00F422EE"/>
    <w:rsid w:val="00F42B4D"/>
    <w:rsid w:val="00F44A37"/>
    <w:rsid w:val="00F44C4C"/>
    <w:rsid w:val="00F44D9F"/>
    <w:rsid w:val="00F44F56"/>
    <w:rsid w:val="00F461CC"/>
    <w:rsid w:val="00F46A4E"/>
    <w:rsid w:val="00F51707"/>
    <w:rsid w:val="00F56167"/>
    <w:rsid w:val="00F571E3"/>
    <w:rsid w:val="00F608B3"/>
    <w:rsid w:val="00F61EB8"/>
    <w:rsid w:val="00F640B5"/>
    <w:rsid w:val="00F6464E"/>
    <w:rsid w:val="00F649F2"/>
    <w:rsid w:val="00F67C83"/>
    <w:rsid w:val="00F70300"/>
    <w:rsid w:val="00F70E61"/>
    <w:rsid w:val="00F71126"/>
    <w:rsid w:val="00F71341"/>
    <w:rsid w:val="00F713B3"/>
    <w:rsid w:val="00F716B6"/>
    <w:rsid w:val="00F718AD"/>
    <w:rsid w:val="00F7217B"/>
    <w:rsid w:val="00F74547"/>
    <w:rsid w:val="00F75B39"/>
    <w:rsid w:val="00F76D4F"/>
    <w:rsid w:val="00F777C2"/>
    <w:rsid w:val="00F86699"/>
    <w:rsid w:val="00F867A4"/>
    <w:rsid w:val="00F86ACB"/>
    <w:rsid w:val="00F9210E"/>
    <w:rsid w:val="00F92621"/>
    <w:rsid w:val="00F941AE"/>
    <w:rsid w:val="00F94C22"/>
    <w:rsid w:val="00F96186"/>
    <w:rsid w:val="00F9745D"/>
    <w:rsid w:val="00FA0707"/>
    <w:rsid w:val="00FA11AF"/>
    <w:rsid w:val="00FA12EF"/>
    <w:rsid w:val="00FA2A22"/>
    <w:rsid w:val="00FA2C40"/>
    <w:rsid w:val="00FA5DD5"/>
    <w:rsid w:val="00FA741D"/>
    <w:rsid w:val="00FB1380"/>
    <w:rsid w:val="00FB1FC9"/>
    <w:rsid w:val="00FB27FD"/>
    <w:rsid w:val="00FB59FC"/>
    <w:rsid w:val="00FB6B6C"/>
    <w:rsid w:val="00FC1F54"/>
    <w:rsid w:val="00FC2487"/>
    <w:rsid w:val="00FC290E"/>
    <w:rsid w:val="00FC2EC2"/>
    <w:rsid w:val="00FC2FD0"/>
    <w:rsid w:val="00FC3158"/>
    <w:rsid w:val="00FC4A40"/>
    <w:rsid w:val="00FC4A5C"/>
    <w:rsid w:val="00FC5346"/>
    <w:rsid w:val="00FC5F58"/>
    <w:rsid w:val="00FD03D1"/>
    <w:rsid w:val="00FD07F0"/>
    <w:rsid w:val="00FD1C89"/>
    <w:rsid w:val="00FD2254"/>
    <w:rsid w:val="00FD22CB"/>
    <w:rsid w:val="00FD426D"/>
    <w:rsid w:val="00FD583F"/>
    <w:rsid w:val="00FD63D5"/>
    <w:rsid w:val="00FD6995"/>
    <w:rsid w:val="00FD69C8"/>
    <w:rsid w:val="00FE0506"/>
    <w:rsid w:val="00FE2272"/>
    <w:rsid w:val="00FE3693"/>
    <w:rsid w:val="00FE65DE"/>
    <w:rsid w:val="00FE67B7"/>
    <w:rsid w:val="00FF0CCA"/>
    <w:rsid w:val="00FF3F69"/>
    <w:rsid w:val="00FF4EA9"/>
    <w:rsid w:val="00FF558D"/>
    <w:rsid w:val="00FF70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0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2D58"/>
    <w:pPr>
      <w:keepNext/>
      <w:suppressLineNumbers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59C"/>
    <w:pPr>
      <w:keepNext/>
      <w:spacing w:line="216" w:lineRule="auto"/>
      <w:ind w:firstLine="720"/>
      <w:jc w:val="center"/>
      <w:outlineLvl w:val="5"/>
    </w:pPr>
    <w:rPr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2D58"/>
    <w:pPr>
      <w:keepNext/>
      <w:suppressLineNumbers/>
      <w:spacing w:line="252" w:lineRule="auto"/>
      <w:jc w:val="center"/>
      <w:outlineLvl w:val="8"/>
    </w:pPr>
    <w:rPr>
      <w:b/>
      <w:sz w:val="36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F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B42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B42"/>
    <w:rPr>
      <w:rFonts w:asciiTheme="majorHAnsi" w:eastAsiaTheme="majorEastAsia" w:hAnsiTheme="majorHAnsi" w:cstheme="majorBidi"/>
    </w:rPr>
  </w:style>
  <w:style w:type="paragraph" w:customStyle="1" w:styleId="a">
    <w:name w:val="Мой стиль Знак"/>
    <w:basedOn w:val="Heading1"/>
    <w:uiPriority w:val="99"/>
    <w:rsid w:val="00932D58"/>
    <w:pPr>
      <w:spacing w:before="0" w:after="120"/>
      <w:jc w:val="center"/>
    </w:pPr>
    <w:rPr>
      <w:rFonts w:ascii="Times New Roman" w:hAnsi="Times New Roman"/>
      <w:sz w:val="28"/>
      <w:u w:val="single"/>
    </w:rPr>
  </w:style>
  <w:style w:type="paragraph" w:styleId="BodyText2">
    <w:name w:val="Body Text 2"/>
    <w:basedOn w:val="Normal"/>
    <w:link w:val="BodyText2Char"/>
    <w:uiPriority w:val="99"/>
    <w:rsid w:val="00932D58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B4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162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B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2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B4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C72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B42"/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DF62A1"/>
    <w:pPr>
      <w:suppressLineNumbers/>
      <w:jc w:val="center"/>
    </w:pPr>
    <w:rPr>
      <w:rFonts w:ascii="Arial" w:hAnsi="Arial"/>
      <w:i/>
      <w:color w:val="000000"/>
      <w:szCs w:val="20"/>
    </w:rPr>
  </w:style>
  <w:style w:type="character" w:styleId="Hyperlink">
    <w:name w:val="Hyperlink"/>
    <w:basedOn w:val="DefaultParagraphFont"/>
    <w:uiPriority w:val="99"/>
    <w:rsid w:val="00E2311F"/>
    <w:rPr>
      <w:rFonts w:cs="Times New Roman"/>
      <w:color w:val="858167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0045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57D1"/>
    <w:rPr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8D527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4A27"/>
    <w:rPr>
      <w:b/>
      <w:sz w:val="24"/>
      <w:lang w:val="ru-RU" w:eastAsia="ru-RU"/>
    </w:rPr>
  </w:style>
  <w:style w:type="paragraph" w:customStyle="1" w:styleId="10">
    <w:name w:val="Обычный1"/>
    <w:uiPriority w:val="99"/>
    <w:rsid w:val="008D527C"/>
    <w:pPr>
      <w:widowControl w:val="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07A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B42"/>
    <w:rPr>
      <w:sz w:val="24"/>
      <w:szCs w:val="24"/>
    </w:rPr>
  </w:style>
  <w:style w:type="table" w:styleId="TableGrid">
    <w:name w:val="Table Grid"/>
    <w:basedOn w:val="TableNormal"/>
    <w:uiPriority w:val="99"/>
    <w:rsid w:val="00FF7E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9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1E49"/>
    <w:rPr>
      <w:sz w:val="24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19330C"/>
    <w:pPr>
      <w:widowControl w:val="0"/>
      <w:shd w:val="clear" w:color="auto" w:fill="FFFFFF"/>
      <w:spacing w:line="360" w:lineRule="auto"/>
      <w:ind w:firstLine="739"/>
      <w:jc w:val="both"/>
    </w:pPr>
    <w:rPr>
      <w:sz w:val="28"/>
      <w:szCs w:val="20"/>
    </w:rPr>
  </w:style>
  <w:style w:type="paragraph" w:customStyle="1" w:styleId="11">
    <w:name w:val="Абзац списка1"/>
    <w:basedOn w:val="Normal"/>
    <w:uiPriority w:val="99"/>
    <w:rsid w:val="001933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0855C6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basedOn w:val="DefaultParagraphFont"/>
    <w:uiPriority w:val="99"/>
    <w:rsid w:val="00A725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725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7259C"/>
    <w:rPr>
      <w:rFonts w:cs="Times New Roman"/>
      <w:b/>
    </w:rPr>
  </w:style>
  <w:style w:type="paragraph" w:customStyle="1" w:styleId="12">
    <w:name w:val="1 Знак"/>
    <w:basedOn w:val="Normal"/>
    <w:autoRedefine/>
    <w:uiPriority w:val="99"/>
    <w:rsid w:val="00A7259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lockText">
    <w:name w:val="Block Text"/>
    <w:basedOn w:val="Normal"/>
    <w:uiPriority w:val="99"/>
    <w:rsid w:val="00054A93"/>
    <w:pPr>
      <w:ind w:left="360" w:right="-29"/>
      <w:jc w:val="both"/>
    </w:pPr>
    <w:rPr>
      <w:sz w:val="28"/>
      <w:szCs w:val="20"/>
    </w:rPr>
  </w:style>
  <w:style w:type="character" w:styleId="PageNumber">
    <w:name w:val="page number"/>
    <w:basedOn w:val="DefaultParagraphFont"/>
    <w:uiPriority w:val="99"/>
    <w:rsid w:val="004909E1"/>
    <w:rPr>
      <w:rFonts w:cs="Times New Roman"/>
    </w:rPr>
  </w:style>
  <w:style w:type="character" w:customStyle="1" w:styleId="FontStyle13">
    <w:name w:val="Font Style13"/>
    <w:uiPriority w:val="99"/>
    <w:rsid w:val="00E23206"/>
    <w:rPr>
      <w:rFonts w:ascii="Times New Roman" w:hAnsi="Times New Roman"/>
      <w:color w:val="000000"/>
      <w:sz w:val="26"/>
    </w:rPr>
  </w:style>
  <w:style w:type="character" w:customStyle="1" w:styleId="apple-converted-space">
    <w:name w:val="apple-converted-space"/>
    <w:basedOn w:val="DefaultParagraphFont"/>
    <w:uiPriority w:val="99"/>
    <w:rsid w:val="003C02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2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F5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B12DBA"/>
  </w:style>
  <w:style w:type="character" w:customStyle="1" w:styleId="a1">
    <w:name w:val="Знак Знак"/>
    <w:uiPriority w:val="99"/>
    <w:semiHidden/>
    <w:locked/>
    <w:rsid w:val="0034491F"/>
    <w:rPr>
      <w:sz w:val="24"/>
      <w:lang w:val="ru-RU" w:eastAsia="ru-RU"/>
    </w:rPr>
  </w:style>
  <w:style w:type="paragraph" w:customStyle="1" w:styleId="13">
    <w:name w:val="Без интервала1"/>
    <w:link w:val="NoSpacingChar"/>
    <w:uiPriority w:val="99"/>
    <w:rsid w:val="00D52C3C"/>
    <w:rPr>
      <w:rFonts w:ascii="Calibri" w:hAnsi="Calibri"/>
      <w:lang w:eastAsia="en-US"/>
    </w:rPr>
  </w:style>
  <w:style w:type="character" w:customStyle="1" w:styleId="NoSpacingChar">
    <w:name w:val="No Spacing Char"/>
    <w:link w:val="13"/>
    <w:uiPriority w:val="99"/>
    <w:locked/>
    <w:rsid w:val="00D52C3C"/>
    <w:rPr>
      <w:rFonts w:ascii="Calibri" w:hAnsi="Calibri"/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4F57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">
    <w:name w:val="Знак Знак1"/>
    <w:uiPriority w:val="99"/>
    <w:semiHidden/>
    <w:locked/>
    <w:rsid w:val="009E19D5"/>
    <w:rPr>
      <w:sz w:val="24"/>
      <w:lang w:val="ru-RU" w:eastAsia="ru-RU"/>
    </w:rPr>
  </w:style>
  <w:style w:type="paragraph" w:customStyle="1" w:styleId="211">
    <w:name w:val="Основной текст 211"/>
    <w:basedOn w:val="Normal"/>
    <w:uiPriority w:val="99"/>
    <w:rsid w:val="002731E4"/>
    <w:pPr>
      <w:widowControl w:val="0"/>
      <w:shd w:val="clear" w:color="auto" w:fill="FFFFFF"/>
      <w:spacing w:line="360" w:lineRule="auto"/>
      <w:ind w:firstLine="739"/>
      <w:jc w:val="both"/>
    </w:pPr>
    <w:rPr>
      <w:sz w:val="28"/>
      <w:szCs w:val="20"/>
    </w:rPr>
  </w:style>
  <w:style w:type="paragraph" w:customStyle="1" w:styleId="a2">
    <w:name w:val="Знак Знак Знак Знак"/>
    <w:basedOn w:val="Normal"/>
    <w:uiPriority w:val="99"/>
    <w:rsid w:val="001B78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B78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1">
    <w:name w:val="s1"/>
    <w:uiPriority w:val="99"/>
    <w:rsid w:val="00524F0D"/>
  </w:style>
  <w:style w:type="character" w:customStyle="1" w:styleId="s4">
    <w:name w:val="s4"/>
    <w:uiPriority w:val="99"/>
    <w:rsid w:val="00524F0D"/>
  </w:style>
  <w:style w:type="character" w:customStyle="1" w:styleId="s5">
    <w:name w:val="s5"/>
    <w:uiPriority w:val="99"/>
    <w:rsid w:val="00524F0D"/>
  </w:style>
  <w:style w:type="character" w:customStyle="1" w:styleId="s6">
    <w:name w:val="s6"/>
    <w:uiPriority w:val="99"/>
    <w:rsid w:val="00524F0D"/>
  </w:style>
  <w:style w:type="paragraph" w:customStyle="1" w:styleId="ConsPlusNormal">
    <w:name w:val="ConsPlusNormal"/>
    <w:uiPriority w:val="99"/>
    <w:rsid w:val="00524F0D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character" w:styleId="Emphasis">
    <w:name w:val="Emphasis"/>
    <w:basedOn w:val="DefaultParagraphFont"/>
    <w:uiPriority w:val="99"/>
    <w:qFormat/>
    <w:rsid w:val="00524F0D"/>
    <w:rPr>
      <w:rFonts w:cs="Times New Roman"/>
      <w:i/>
    </w:rPr>
  </w:style>
  <w:style w:type="paragraph" w:customStyle="1" w:styleId="110">
    <w:name w:val="Абзац списка11"/>
    <w:basedOn w:val="Normal"/>
    <w:uiPriority w:val="99"/>
    <w:rsid w:val="005D5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5E45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5E45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0pt">
    <w:name w:val="Основной текст + Интервал 0 pt"/>
    <w:basedOn w:val="DefaultParagraphFont"/>
    <w:uiPriority w:val="99"/>
    <w:rsid w:val="00921A8D"/>
    <w:rPr>
      <w:rFonts w:ascii="Times New Roman" w:hAnsi="Times New Roman" w:cs="Times New Roman"/>
      <w:color w:val="000000"/>
      <w:spacing w:val="-9"/>
      <w:w w:val="100"/>
      <w:position w:val="0"/>
      <w:sz w:val="28"/>
      <w:szCs w:val="28"/>
      <w:u w:val="none"/>
      <w:lang w:val="ru-RU"/>
    </w:rPr>
  </w:style>
  <w:style w:type="paragraph" w:styleId="NoSpacing">
    <w:name w:val="No Spacing"/>
    <w:uiPriority w:val="99"/>
    <w:qFormat/>
    <w:rsid w:val="009D60AE"/>
    <w:rPr>
      <w:sz w:val="24"/>
      <w:szCs w:val="24"/>
    </w:rPr>
  </w:style>
  <w:style w:type="character" w:customStyle="1" w:styleId="a3">
    <w:name w:val="Основной текст_"/>
    <w:link w:val="2"/>
    <w:uiPriority w:val="99"/>
    <w:locked/>
    <w:rsid w:val="00C061E1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C061E1"/>
    <w:pPr>
      <w:widowControl w:val="0"/>
      <w:shd w:val="clear" w:color="auto" w:fill="FFFFFF"/>
      <w:spacing w:after="420" w:line="240" w:lineRule="atLeast"/>
      <w:ind w:hanging="260"/>
    </w:pPr>
    <w:rPr>
      <w:sz w:val="26"/>
      <w:szCs w:val="20"/>
      <w:shd w:val="clear" w:color="auto" w:fill="FFFFFF"/>
    </w:rPr>
  </w:style>
  <w:style w:type="numbering" w:customStyle="1" w:styleId="1">
    <w:name w:val="Стиль1"/>
    <w:rsid w:val="00841B4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azanconservatoire.ru/index.php?option=com_content&amp;view=article&amp;id=942&amp;Itemid=432" TargetMode="External"/><Relationship Id="rId18" Type="http://schemas.openxmlformats.org/officeDocument/2006/relationships/hyperlink" Target="http://kazanconservatoire.ru/index.php?option=com_content&amp;view=article&amp;id=948&amp;Itemid=432" TargetMode="External"/><Relationship Id="rId26" Type="http://schemas.openxmlformats.org/officeDocument/2006/relationships/hyperlink" Target="http://kazanconservatoire.ru/index.php?option=com_content&amp;view=article&amp;id=971&amp;Itemid=43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azanconservatoire.ru/index.php?option=com_content&amp;view=article&amp;id=774&amp;Itemid=432" TargetMode="External"/><Relationship Id="rId34" Type="http://schemas.openxmlformats.org/officeDocument/2006/relationships/hyperlink" Target="http://kazanconservatoire.ru/index.php?option=com_content&amp;view=article&amp;id=964&amp;Itemid=432" TargetMode="External"/><Relationship Id="rId7" Type="http://schemas.openxmlformats.org/officeDocument/2006/relationships/header" Target="header1.xml"/><Relationship Id="rId12" Type="http://schemas.openxmlformats.org/officeDocument/2006/relationships/hyperlink" Target="http://kazanconservatoire.ru/index.php?option=com_content&amp;view=article&amp;id=942&amp;Itemid=432" TargetMode="External"/><Relationship Id="rId17" Type="http://schemas.openxmlformats.org/officeDocument/2006/relationships/hyperlink" Target="http://kazanconservatoire.ru/index.php?option=com_content&amp;view=article&amp;id=941&amp;Itemid=432" TargetMode="External"/><Relationship Id="rId25" Type="http://schemas.openxmlformats.org/officeDocument/2006/relationships/hyperlink" Target="http://kazanconservatoire.ru/index.php?option=com_content&amp;view=article&amp;id=960&amp;Itemid=432" TargetMode="External"/><Relationship Id="rId33" Type="http://schemas.openxmlformats.org/officeDocument/2006/relationships/hyperlink" Target="http://kazanconservatoire.ru/index.php?option=com_content&amp;view=article&amp;id=957&amp;Itemid=432" TargetMode="External"/><Relationship Id="rId38" Type="http://schemas.openxmlformats.org/officeDocument/2006/relationships/hyperlink" Target="http://kazanconservatoir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zanconservatoire.ru/index.php?option=com_content&amp;view=article&amp;id=94&amp;Itemid=432" TargetMode="External"/><Relationship Id="rId20" Type="http://schemas.openxmlformats.org/officeDocument/2006/relationships/hyperlink" Target="http://kazanconservatoire.ru/index.php?option=com_content&amp;view=article&amp;id=289&amp;Itemid=432" TargetMode="External"/><Relationship Id="rId29" Type="http://schemas.openxmlformats.org/officeDocument/2006/relationships/hyperlink" Target="http://kazanconservatoire.ru/index.php?option=com_content&amp;view=article&amp;id=963&amp;Itemid=4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zanconservatoire.ru/" TargetMode="External"/><Relationship Id="rId24" Type="http://schemas.openxmlformats.org/officeDocument/2006/relationships/hyperlink" Target="http://kazanconservatoire.ru/index.php?option=com_content&amp;view=article&amp;id=954&amp;Itemid=432" TargetMode="External"/><Relationship Id="rId32" Type="http://schemas.openxmlformats.org/officeDocument/2006/relationships/hyperlink" Target="http://kazanconservatoire.ru/index.php?option=com_content&amp;view=article&amp;id=955&amp;Itemid=432" TargetMode="External"/><Relationship Id="rId37" Type="http://schemas.openxmlformats.org/officeDocument/2006/relationships/hyperlink" Target="http://kazanconservatoire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zanconservatoire.ru/index.php?option=com_content&amp;view=article&amp;id=942&amp;Itemid=432" TargetMode="External"/><Relationship Id="rId23" Type="http://schemas.openxmlformats.org/officeDocument/2006/relationships/hyperlink" Target="http://kazanconservatoire.ru/index.php?option=com_content&amp;view=article&amp;id=952&amp;Itemid=432" TargetMode="External"/><Relationship Id="rId28" Type="http://schemas.openxmlformats.org/officeDocument/2006/relationships/hyperlink" Target="http://kazanconservatoire.ru/index.php?option=com_content&amp;view=article&amp;id=961&amp;Itemid=432" TargetMode="External"/><Relationship Id="rId36" Type="http://schemas.openxmlformats.org/officeDocument/2006/relationships/hyperlink" Target="http://kazanconservatoire.ru/images/stories/Docs/Novoe/licenzii_po.pdf" TargetMode="External"/><Relationship Id="rId10" Type="http://schemas.openxmlformats.org/officeDocument/2006/relationships/hyperlink" Target="mailto:pavana511@gmail.com" TargetMode="External"/><Relationship Id="rId19" Type="http://schemas.openxmlformats.org/officeDocument/2006/relationships/hyperlink" Target="http://kazanconservatoire.ru/index.php?option=com_content&amp;view=article&amp;id=74&amp;Itemid=432" TargetMode="External"/><Relationship Id="rId31" Type="http://schemas.openxmlformats.org/officeDocument/2006/relationships/hyperlink" Target="http://kazanconservatoire.ru/index.php?option=com_content&amp;view=article&amp;id=958&amp;Itemid=43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kazanconservatoire.ru/index.php?option=com_content&amp;view=article&amp;id=942&amp;Itemid=432" TargetMode="External"/><Relationship Id="rId22" Type="http://schemas.openxmlformats.org/officeDocument/2006/relationships/hyperlink" Target="http://kazanconservatoire.ru/index.php?option=com_content&amp;view=article&amp;id=947&amp;Itemid=432" TargetMode="External"/><Relationship Id="rId27" Type="http://schemas.openxmlformats.org/officeDocument/2006/relationships/hyperlink" Target="http://kazanconservatoire.ru/index.php?option=com_content&amp;view=article&amp;id=1028&amp;Itemid=432" TargetMode="External"/><Relationship Id="rId30" Type="http://schemas.openxmlformats.org/officeDocument/2006/relationships/hyperlink" Target="http://kazanconservatoire.ru/index.php?option=com_content&amp;view=article&amp;id=962&amp;Itemid=432" TargetMode="External"/><Relationship Id="rId35" Type="http://schemas.openxmlformats.org/officeDocument/2006/relationships/hyperlink" Target="http://kazanconservatoire.ru/index.php?option=com_content&amp;view=article&amp;id=965&amp;Itemid=43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57</Pages>
  <Words>22830</Words>
  <Characters>-32766</Characters>
  <Application>Microsoft Office Outlook</Application>
  <DocSecurity>0</DocSecurity>
  <Lines>0</Lines>
  <Paragraphs>0</Paragraphs>
  <ScaleCrop>false</ScaleCrop>
  <Company>KIR-Kazan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User</dc:creator>
  <cp:keywords/>
  <dc:description/>
  <cp:lastModifiedBy>User</cp:lastModifiedBy>
  <cp:revision>4</cp:revision>
  <cp:lastPrinted>2018-04-19T09:52:00Z</cp:lastPrinted>
  <dcterms:created xsi:type="dcterms:W3CDTF">2021-03-31T05:25:00Z</dcterms:created>
  <dcterms:modified xsi:type="dcterms:W3CDTF">2021-03-31T13:52:00Z</dcterms:modified>
</cp:coreProperties>
</file>